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00C06" w14:textId="77777777" w:rsidR="00DC528B" w:rsidRDefault="00DC528B" w:rsidP="00F604C5">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p>
    <w:p w14:paraId="174FC8E7" w14:textId="53654685" w:rsidR="00F604C5" w:rsidRPr="00D8539C" w:rsidRDefault="00F604C5" w:rsidP="00F604C5">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D8539C">
        <w:rPr>
          <w:rFonts w:ascii="Arial" w:eastAsia="MS Mincho" w:hAnsi="Arial"/>
          <w:b/>
          <w:sz w:val="24"/>
          <w:szCs w:val="24"/>
          <w:lang w:val="de-DE" w:eastAsia="x-none"/>
        </w:rPr>
        <w:t>3GPP TSG-RAN WG2 Meeting #127</w:t>
      </w:r>
      <w:r w:rsidRPr="00D8539C">
        <w:rPr>
          <w:rFonts w:ascii="Arial" w:eastAsia="MS Mincho" w:hAnsi="Arial"/>
          <w:b/>
          <w:sz w:val="24"/>
          <w:szCs w:val="24"/>
          <w:lang w:val="de-DE" w:eastAsia="x-none"/>
        </w:rPr>
        <w:tab/>
        <w:t>R2-24</w:t>
      </w:r>
      <w:r>
        <w:rPr>
          <w:rFonts w:ascii="Arial" w:eastAsia="MS Mincho" w:hAnsi="Arial"/>
          <w:b/>
          <w:sz w:val="24"/>
          <w:szCs w:val="24"/>
          <w:lang w:val="de-DE" w:eastAsia="x-none"/>
        </w:rPr>
        <w:t>0</w:t>
      </w:r>
      <w:r w:rsidR="00C35D1F">
        <w:rPr>
          <w:rFonts w:ascii="Arial" w:eastAsia="MS Mincho" w:hAnsi="Arial"/>
          <w:b/>
          <w:sz w:val="24"/>
          <w:szCs w:val="24"/>
          <w:lang w:val="de-DE" w:eastAsia="x-none"/>
        </w:rPr>
        <w:t>7508</w:t>
      </w:r>
    </w:p>
    <w:p w14:paraId="6F9F5433" w14:textId="6ADAFFFC" w:rsidR="004C7FF5" w:rsidRPr="004C7FF5" w:rsidRDefault="00F604C5" w:rsidP="00F604C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D8539C">
        <w:rPr>
          <w:rFonts w:ascii="Arial" w:eastAsia="MS Mincho" w:hAnsi="Arial"/>
          <w:b/>
          <w:sz w:val="24"/>
          <w:szCs w:val="24"/>
          <w:lang w:val="de-DE" w:eastAsia="x-none"/>
        </w:rPr>
        <w:t>Maastricht, Netherlands, Aug 19th – 23rd, 2024</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DA0DDF4"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AC034A">
        <w:rPr>
          <w:rFonts w:ascii="Arial" w:hAnsi="Arial" w:cs="Arial"/>
          <w:b/>
          <w:bCs/>
          <w:sz w:val="24"/>
          <w:szCs w:val="20"/>
        </w:rPr>
        <w:t>3</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14F4224"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38"/>
      <w:r w:rsidR="00E36B89">
        <w:rPr>
          <w:rFonts w:ascii="Arial" w:hAnsi="Arial" w:cs="Arial"/>
          <w:b/>
          <w:bCs/>
          <w:sz w:val="24"/>
          <w:szCs w:val="20"/>
        </w:rPr>
        <w:t>Discussion</w:t>
      </w:r>
      <w:r w:rsidR="00CF7186">
        <w:rPr>
          <w:rFonts w:ascii="Arial" w:hAnsi="Arial" w:cs="Arial"/>
          <w:b/>
          <w:bCs/>
          <w:sz w:val="24"/>
          <w:szCs w:val="20"/>
        </w:rPr>
        <w:t>s</w:t>
      </w:r>
      <w:r w:rsidR="00E36B89">
        <w:rPr>
          <w:rFonts w:ascii="Arial" w:hAnsi="Arial" w:cs="Arial"/>
          <w:b/>
          <w:bCs/>
          <w:sz w:val="24"/>
          <w:szCs w:val="20"/>
        </w:rPr>
        <w:t xml:space="preserve"> on </w:t>
      </w:r>
      <w:r w:rsidR="008A6ADE">
        <w:rPr>
          <w:rFonts w:ascii="Arial" w:hAnsi="Arial" w:cs="Arial"/>
          <w:b/>
          <w:bCs/>
          <w:sz w:val="24"/>
          <w:szCs w:val="20"/>
        </w:rPr>
        <w:t xml:space="preserve">AIoT </w:t>
      </w:r>
      <w:r w:rsidR="0016639B">
        <w:rPr>
          <w:rFonts w:ascii="Arial" w:hAnsi="Arial" w:cs="Arial"/>
          <w:b/>
          <w:bCs/>
          <w:sz w:val="24"/>
          <w:szCs w:val="20"/>
        </w:rPr>
        <w:t>paging</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1A7A5002" w14:textId="1F9AFC46" w:rsidR="00CF17E9" w:rsidRPr="009E3A24" w:rsidRDefault="00CF17E9" w:rsidP="00CF17E9">
      <w:pPr>
        <w:spacing w:before="120"/>
        <w:rPr>
          <w:sz w:val="20"/>
          <w:szCs w:val="20"/>
        </w:rPr>
      </w:pPr>
      <w:bookmarkStart w:id="3" w:name="OLE_LINK14"/>
      <w:r>
        <w:rPr>
          <w:sz w:val="20"/>
          <w:szCs w:val="20"/>
        </w:rPr>
        <w:t xml:space="preserve">In </w:t>
      </w:r>
      <w:r w:rsidRPr="009E3A24">
        <w:rPr>
          <w:sz w:val="20"/>
          <w:szCs w:val="20"/>
        </w:rPr>
        <w:t>meeting #1</w:t>
      </w:r>
      <w:r>
        <w:rPr>
          <w:sz w:val="20"/>
          <w:szCs w:val="20"/>
        </w:rPr>
        <w:t>26</w:t>
      </w:r>
      <w:r w:rsidRPr="009E3A24">
        <w:rPr>
          <w:sz w:val="20"/>
          <w:szCs w:val="20"/>
        </w:rPr>
        <w:t>,</w:t>
      </w:r>
      <w:r>
        <w:rPr>
          <w:sz w:val="20"/>
          <w:szCs w:val="20"/>
        </w:rPr>
        <w:t xml:space="preserve"> RAN2 agreed on </w:t>
      </w:r>
      <w:r w:rsidR="00A30210">
        <w:rPr>
          <w:sz w:val="20"/>
          <w:szCs w:val="20"/>
        </w:rPr>
        <w:t>when</w:t>
      </w:r>
      <w:r>
        <w:rPr>
          <w:sz w:val="20"/>
          <w:szCs w:val="20"/>
        </w:rPr>
        <w:t xml:space="preserve"> </w:t>
      </w:r>
      <w:r w:rsidR="00CE472E">
        <w:rPr>
          <w:sz w:val="20"/>
          <w:szCs w:val="20"/>
        </w:rPr>
        <w:t xml:space="preserve">an </w:t>
      </w:r>
      <w:r w:rsidR="00574BB7">
        <w:rPr>
          <w:sz w:val="20"/>
          <w:szCs w:val="20"/>
        </w:rPr>
        <w:t>Ambient IoT (</w:t>
      </w:r>
      <w:r>
        <w:rPr>
          <w:sz w:val="20"/>
          <w:szCs w:val="20"/>
        </w:rPr>
        <w:t>AIoT</w:t>
      </w:r>
      <w:r w:rsidR="00574BB7">
        <w:rPr>
          <w:sz w:val="20"/>
          <w:szCs w:val="20"/>
        </w:rPr>
        <w:t>)</w:t>
      </w:r>
      <w:r>
        <w:rPr>
          <w:sz w:val="20"/>
          <w:szCs w:val="20"/>
        </w:rPr>
        <w:t xml:space="preserve"> </w:t>
      </w:r>
      <w:r w:rsidR="00A30210">
        <w:rPr>
          <w:sz w:val="20"/>
          <w:szCs w:val="20"/>
        </w:rPr>
        <w:t xml:space="preserve">paging is </w:t>
      </w:r>
      <w:r w:rsidR="00A574AF">
        <w:rPr>
          <w:sz w:val="20"/>
          <w:szCs w:val="20"/>
        </w:rPr>
        <w:t>sent</w:t>
      </w:r>
      <w:r w:rsidR="00673A85">
        <w:rPr>
          <w:sz w:val="20"/>
          <w:szCs w:val="20"/>
        </w:rPr>
        <w:t>, as highlighted</w:t>
      </w:r>
      <w:r w:rsidR="00A30210">
        <w:rPr>
          <w:sz w:val="20"/>
          <w:szCs w:val="20"/>
        </w:rPr>
        <w:t xml:space="preserve"> </w:t>
      </w:r>
      <w:r w:rsidR="00B45BBF">
        <w:rPr>
          <w:sz w:val="20"/>
          <w:szCs w:val="20"/>
        </w:rPr>
        <w:t xml:space="preserve">below </w:t>
      </w:r>
      <w:r>
        <w:rPr>
          <w:sz w:val="20"/>
          <w:szCs w:val="20"/>
        </w:rPr>
        <w:t>[1]</w:t>
      </w:r>
      <w:r w:rsidRPr="009E3A24">
        <w:rPr>
          <w:sz w:val="20"/>
          <w:szCs w:val="20"/>
        </w:rPr>
        <w:t>:</w:t>
      </w:r>
    </w:p>
    <w:tbl>
      <w:tblPr>
        <w:tblStyle w:val="TableGrid"/>
        <w:tblW w:w="0" w:type="auto"/>
        <w:tblInd w:w="865" w:type="dxa"/>
        <w:tblLook w:val="04A0" w:firstRow="1" w:lastRow="0" w:firstColumn="1" w:lastColumn="0" w:noHBand="0" w:noVBand="1"/>
      </w:tblPr>
      <w:tblGrid>
        <w:gridCol w:w="8442"/>
      </w:tblGrid>
      <w:tr w:rsidR="00CF17E9" w:rsidRPr="004C7798" w14:paraId="5F8B4632" w14:textId="77777777" w:rsidTr="002010D0">
        <w:tc>
          <w:tcPr>
            <w:tcW w:w="8442" w:type="dxa"/>
          </w:tcPr>
          <w:p w14:paraId="615C1B4A" w14:textId="77777777" w:rsidR="00CF17E9" w:rsidRPr="004C7798" w:rsidRDefault="00CF17E9" w:rsidP="006C675B">
            <w:pPr>
              <w:spacing w:after="0"/>
              <w:ind w:left="363"/>
              <w:rPr>
                <w:rFonts w:ascii="Arial" w:hAnsi="Arial" w:cs="Arial"/>
                <w:b/>
                <w:bCs/>
                <w:sz w:val="20"/>
                <w:szCs w:val="20"/>
              </w:rPr>
            </w:pPr>
            <w:bookmarkStart w:id="4" w:name="OLE_LINK11"/>
            <w:bookmarkEnd w:id="3"/>
            <w:r w:rsidRPr="004C7798">
              <w:rPr>
                <w:rFonts w:ascii="Arial" w:hAnsi="Arial" w:cs="Arial"/>
                <w:b/>
                <w:bCs/>
                <w:sz w:val="20"/>
                <w:szCs w:val="20"/>
              </w:rPr>
              <w:t>Agreements</w:t>
            </w:r>
          </w:p>
          <w:p w14:paraId="258FD96D"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1</w:t>
            </w:r>
            <w:r w:rsidRPr="004C7798">
              <w:rPr>
                <w:rFonts w:ascii="Arial" w:hAnsi="Arial" w:cs="Arial"/>
                <w:sz w:val="20"/>
                <w:szCs w:val="20"/>
              </w:rPr>
              <w:tab/>
            </w:r>
            <w:bookmarkStart w:id="5" w:name="OLE_LINK52"/>
            <w:r w:rsidRPr="004C7798">
              <w:rPr>
                <w:rFonts w:ascii="Arial" w:hAnsi="Arial" w:cs="Arial"/>
                <w:sz w:val="20"/>
                <w:szCs w:val="20"/>
              </w:rPr>
              <w:t>As baseline, the “inventory only” case is supported by the procedure:</w:t>
            </w:r>
          </w:p>
          <w:p w14:paraId="1A94E186"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r>
            <w:r w:rsidRPr="00CE472E">
              <w:rPr>
                <w:rFonts w:ascii="Arial" w:hAnsi="Arial" w:cs="Arial"/>
                <w:sz w:val="20"/>
                <w:szCs w:val="20"/>
                <w:highlight w:val="yellow"/>
              </w:rPr>
              <w:t>Step A: A-IoT paging;</w:t>
            </w:r>
          </w:p>
          <w:p w14:paraId="5C9C8AA0"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t>Step B: Device ID transmission (</w:t>
            </w:r>
            <w:r w:rsidRPr="00A74A62">
              <w:rPr>
                <w:rFonts w:ascii="Arial" w:hAnsi="Arial" w:cs="Arial"/>
                <w:sz w:val="20"/>
                <w:szCs w:val="20"/>
              </w:rPr>
              <w:t>via Random Access</w:t>
            </w:r>
            <w:r w:rsidRPr="004C7798">
              <w:rPr>
                <w:rFonts w:ascii="Arial" w:hAnsi="Arial" w:cs="Arial"/>
                <w:sz w:val="20"/>
                <w:szCs w:val="20"/>
              </w:rPr>
              <w:t xml:space="preserve"> or without using RA).  Details are FFS </w:t>
            </w:r>
          </w:p>
          <w:p w14:paraId="7C7EF7C2"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2</w:t>
            </w:r>
            <w:r w:rsidRPr="004C7798">
              <w:rPr>
                <w:rFonts w:ascii="Arial" w:hAnsi="Arial" w:cs="Arial"/>
                <w:sz w:val="20"/>
                <w:szCs w:val="20"/>
              </w:rPr>
              <w:tab/>
              <w:t>As baseline, the “inventory and command” case is supported by the procedure:</w:t>
            </w:r>
          </w:p>
          <w:p w14:paraId="2DF3D34D"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r>
            <w:r w:rsidRPr="00CE472E">
              <w:rPr>
                <w:rFonts w:ascii="Arial" w:hAnsi="Arial" w:cs="Arial"/>
                <w:sz w:val="20"/>
                <w:szCs w:val="20"/>
                <w:highlight w:val="yellow"/>
              </w:rPr>
              <w:t>Step A: A-IoT paging;</w:t>
            </w:r>
          </w:p>
          <w:p w14:paraId="7DFDF454"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t>Step B: Device ID transmission (</w:t>
            </w:r>
            <w:r w:rsidRPr="00A74A62">
              <w:rPr>
                <w:rFonts w:ascii="Arial" w:hAnsi="Arial" w:cs="Arial"/>
                <w:sz w:val="20"/>
                <w:szCs w:val="20"/>
              </w:rPr>
              <w:t>via Random Access</w:t>
            </w:r>
            <w:r w:rsidRPr="004C7798">
              <w:rPr>
                <w:rFonts w:ascii="Arial" w:hAnsi="Arial" w:cs="Arial"/>
                <w:sz w:val="20"/>
                <w:szCs w:val="20"/>
              </w:rPr>
              <w:t xml:space="preserve"> or without using RA).  Details are FFS </w:t>
            </w:r>
          </w:p>
          <w:bookmarkEnd w:id="4"/>
          <w:p w14:paraId="12934609"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t>Step C: reader to device data transmission (e.g. the R2D command), and</w:t>
            </w:r>
          </w:p>
          <w:p w14:paraId="36F28323"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w:t>
            </w:r>
            <w:r w:rsidRPr="004C7798">
              <w:rPr>
                <w:rFonts w:ascii="Arial" w:hAnsi="Arial" w:cs="Arial"/>
                <w:sz w:val="20"/>
                <w:szCs w:val="20"/>
              </w:rPr>
              <w:tab/>
              <w:t xml:space="preserve">Step D: corresponding device to reader data transmission (e.g. the feedback).  FFS whether this is optional, pending other WG discussions.   </w:t>
            </w:r>
          </w:p>
          <w:bookmarkEnd w:id="5"/>
          <w:p w14:paraId="109DB494"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 xml:space="preserve">Clarify in TR that inventory and command doesn’t mean that AIoT paging includes both Inventory and Command in the same message.  This doesn’t mean that inventory and command are received by the reader at the same time from upper layer.   </w:t>
            </w:r>
          </w:p>
          <w:p w14:paraId="0D254399" w14:textId="77777777" w:rsidR="00CF17E9" w:rsidRPr="004C7798" w:rsidRDefault="00CF17E9" w:rsidP="006C675B">
            <w:pPr>
              <w:spacing w:after="0"/>
              <w:ind w:left="363"/>
              <w:rPr>
                <w:rFonts w:ascii="Arial" w:hAnsi="Arial" w:cs="Arial"/>
                <w:sz w:val="20"/>
                <w:szCs w:val="20"/>
              </w:rPr>
            </w:pPr>
            <w:r w:rsidRPr="004C7798">
              <w:rPr>
                <w:rFonts w:ascii="Arial" w:hAnsi="Arial" w:cs="Arial"/>
                <w:sz w:val="20"/>
                <w:szCs w:val="20"/>
              </w:rPr>
              <w:t>3</w:t>
            </w:r>
            <w:r w:rsidRPr="004C7798">
              <w:rPr>
                <w:rFonts w:ascii="Arial" w:hAnsi="Arial" w:cs="Arial"/>
                <w:sz w:val="20"/>
                <w:szCs w:val="20"/>
              </w:rPr>
              <w:tab/>
              <w:t xml:space="preserve">From RAN2 point of view we will study “Command only” use case.  </w:t>
            </w:r>
          </w:p>
          <w:p w14:paraId="699EF00A" w14:textId="77777777" w:rsidR="00CF17E9" w:rsidRPr="004C7798" w:rsidRDefault="00CF17E9" w:rsidP="006C675B">
            <w:pPr>
              <w:spacing w:after="0"/>
              <w:ind w:left="726"/>
              <w:rPr>
                <w:rFonts w:ascii="Arial" w:hAnsi="Arial" w:cs="Arial"/>
                <w:sz w:val="20"/>
                <w:szCs w:val="20"/>
              </w:rPr>
            </w:pPr>
            <w:r w:rsidRPr="004C7798">
              <w:rPr>
                <w:rFonts w:ascii="Arial" w:hAnsi="Arial" w:cs="Arial"/>
                <w:sz w:val="20"/>
                <w:szCs w:val="20"/>
              </w:rPr>
              <w:t>FFS the options on how to support it :</w:t>
            </w:r>
          </w:p>
          <w:p w14:paraId="116B96F6" w14:textId="77777777" w:rsidR="00CF17E9" w:rsidRPr="004C7798" w:rsidRDefault="00CF17E9" w:rsidP="006C675B">
            <w:pPr>
              <w:spacing w:after="0"/>
              <w:ind w:left="726"/>
              <w:rPr>
                <w:rFonts w:ascii="Arial" w:hAnsi="Arial" w:cs="Arial"/>
                <w:sz w:val="20"/>
                <w:szCs w:val="20"/>
              </w:rPr>
            </w:pPr>
            <w:r w:rsidRPr="004C7798">
              <w:rPr>
                <w:rFonts w:ascii="Arial" w:hAnsi="Arial" w:cs="Arial"/>
                <w:sz w:val="20"/>
                <w:szCs w:val="20"/>
              </w:rPr>
              <w:tab/>
              <w:t xml:space="preserve">Initial trigger message from the reader contains the command.  Final feasibility depends on SA2 and SA3 work/conclusions.    </w:t>
            </w:r>
          </w:p>
          <w:p w14:paraId="678B2159" w14:textId="77777777" w:rsidR="00CF17E9" w:rsidRPr="004C7798" w:rsidRDefault="00CF17E9" w:rsidP="006C675B">
            <w:pPr>
              <w:spacing w:after="0"/>
              <w:ind w:left="726"/>
              <w:rPr>
                <w:sz w:val="20"/>
                <w:szCs w:val="20"/>
              </w:rPr>
            </w:pPr>
            <w:r w:rsidRPr="004C7798">
              <w:rPr>
                <w:rFonts w:ascii="Arial" w:hAnsi="Arial" w:cs="Arial"/>
                <w:sz w:val="20"/>
                <w:szCs w:val="20"/>
              </w:rPr>
              <w:tab/>
              <w:t>Use baseline procedure for “inventory and command”(i.e. first triggers inventory procedure and then sends command)</w:t>
            </w:r>
          </w:p>
        </w:tc>
      </w:tr>
    </w:tbl>
    <w:p w14:paraId="55B39AA3" w14:textId="78098903" w:rsidR="002010D0" w:rsidRDefault="00924AA3" w:rsidP="002010D0">
      <w:pPr>
        <w:spacing w:before="120"/>
        <w:rPr>
          <w:sz w:val="20"/>
          <w:szCs w:val="20"/>
        </w:rPr>
      </w:pPr>
      <w:r>
        <w:rPr>
          <w:sz w:val="20"/>
          <w:szCs w:val="20"/>
        </w:rPr>
        <w:t>W</w:t>
      </w:r>
      <w:r w:rsidR="002010D0">
        <w:rPr>
          <w:sz w:val="20"/>
          <w:szCs w:val="20"/>
        </w:rPr>
        <w:t>e can see that</w:t>
      </w:r>
      <w:r w:rsidR="00461398">
        <w:rPr>
          <w:sz w:val="20"/>
          <w:szCs w:val="20"/>
        </w:rPr>
        <w:t>, for “inventory-only” and “inventory and command” use cases (FFS “command-only” use case)</w:t>
      </w:r>
      <w:r w:rsidR="001724C1">
        <w:rPr>
          <w:sz w:val="20"/>
          <w:szCs w:val="20"/>
        </w:rPr>
        <w:t>,</w:t>
      </w:r>
      <w:r w:rsidR="002010D0">
        <w:rPr>
          <w:sz w:val="20"/>
          <w:szCs w:val="20"/>
        </w:rPr>
        <w:t xml:space="preserve"> </w:t>
      </w:r>
      <w:r w:rsidR="0009456F">
        <w:rPr>
          <w:sz w:val="20"/>
          <w:szCs w:val="20"/>
        </w:rPr>
        <w:t>the</w:t>
      </w:r>
      <w:r w:rsidR="002010D0">
        <w:rPr>
          <w:sz w:val="20"/>
          <w:szCs w:val="20"/>
        </w:rPr>
        <w:t xml:space="preserve"> AIoT </w:t>
      </w:r>
      <w:r w:rsidR="00EA080C">
        <w:rPr>
          <w:sz w:val="20"/>
          <w:szCs w:val="20"/>
        </w:rPr>
        <w:t>p</w:t>
      </w:r>
      <w:r w:rsidR="002010D0">
        <w:rPr>
          <w:sz w:val="20"/>
          <w:szCs w:val="20"/>
        </w:rPr>
        <w:t xml:space="preserve">aging message </w:t>
      </w:r>
      <w:r>
        <w:rPr>
          <w:sz w:val="20"/>
          <w:szCs w:val="20"/>
        </w:rPr>
        <w:t xml:space="preserve">sent </w:t>
      </w:r>
      <w:r w:rsidR="00150EF1">
        <w:rPr>
          <w:sz w:val="20"/>
          <w:szCs w:val="20"/>
        </w:rPr>
        <w:t>in</w:t>
      </w:r>
      <w:r w:rsidR="002010D0">
        <w:rPr>
          <w:sz w:val="20"/>
          <w:szCs w:val="20"/>
        </w:rPr>
        <w:t xml:space="preserve"> Step A</w:t>
      </w:r>
      <w:r w:rsidR="002C4354">
        <w:rPr>
          <w:sz w:val="20"/>
          <w:szCs w:val="20"/>
        </w:rPr>
        <w:t xml:space="preserve"> </w:t>
      </w:r>
      <w:r w:rsidR="000E4A69">
        <w:rPr>
          <w:sz w:val="20"/>
          <w:szCs w:val="20"/>
        </w:rPr>
        <w:t>may trigger a</w:t>
      </w:r>
      <w:r w:rsidR="002010D0">
        <w:rPr>
          <w:sz w:val="20"/>
          <w:szCs w:val="20"/>
        </w:rPr>
        <w:t xml:space="preserve"> random access </w:t>
      </w:r>
      <w:r w:rsidR="000E4A69">
        <w:rPr>
          <w:sz w:val="20"/>
          <w:szCs w:val="20"/>
        </w:rPr>
        <w:t xml:space="preserve">(RA) procedure or a non-RA procedure in </w:t>
      </w:r>
      <w:r w:rsidR="002010D0">
        <w:rPr>
          <w:sz w:val="20"/>
          <w:szCs w:val="20"/>
        </w:rPr>
        <w:t xml:space="preserve">Step </w:t>
      </w:r>
      <w:r w:rsidR="000E4A69">
        <w:rPr>
          <w:sz w:val="20"/>
          <w:szCs w:val="20"/>
        </w:rPr>
        <w:t>B.</w:t>
      </w:r>
    </w:p>
    <w:p w14:paraId="5D9C91DC" w14:textId="71CF4ED2" w:rsidR="00F67832" w:rsidRPr="009E3A24" w:rsidRDefault="00F67832" w:rsidP="00F67832">
      <w:pPr>
        <w:spacing w:before="120"/>
        <w:rPr>
          <w:sz w:val="20"/>
          <w:szCs w:val="20"/>
        </w:rPr>
      </w:pPr>
      <w:r>
        <w:rPr>
          <w:sz w:val="20"/>
          <w:szCs w:val="20"/>
        </w:rPr>
        <w:t>RAN2 also agreed on the following with respect to the content in the AIoT paging message for various scenarios [1]</w:t>
      </w:r>
      <w:r w:rsidRPr="009E3A24">
        <w:rPr>
          <w:sz w:val="20"/>
          <w:szCs w:val="20"/>
        </w:rPr>
        <w:t>:</w:t>
      </w:r>
    </w:p>
    <w:tbl>
      <w:tblPr>
        <w:tblStyle w:val="TableGrid"/>
        <w:tblW w:w="0" w:type="auto"/>
        <w:tblInd w:w="1183" w:type="dxa"/>
        <w:tblLook w:val="04A0" w:firstRow="1" w:lastRow="0" w:firstColumn="1" w:lastColumn="0" w:noHBand="0" w:noVBand="1"/>
      </w:tblPr>
      <w:tblGrid>
        <w:gridCol w:w="8124"/>
      </w:tblGrid>
      <w:tr w:rsidR="00F67832" w:rsidRPr="00E273F8" w14:paraId="259CAABD" w14:textId="77777777" w:rsidTr="00D7701F">
        <w:tc>
          <w:tcPr>
            <w:tcW w:w="8167" w:type="dxa"/>
          </w:tcPr>
          <w:p w14:paraId="5A948A00" w14:textId="77777777" w:rsidR="00F67832" w:rsidRPr="00E273F8" w:rsidRDefault="00F67832" w:rsidP="00D7701F">
            <w:pPr>
              <w:snapToGrid/>
              <w:spacing w:after="0"/>
              <w:ind w:left="363"/>
              <w:rPr>
                <w:rFonts w:ascii="Arial" w:hAnsi="Arial" w:cs="Arial"/>
                <w:b/>
                <w:bCs/>
                <w:sz w:val="20"/>
                <w:szCs w:val="20"/>
              </w:rPr>
            </w:pPr>
            <w:bookmarkStart w:id="6" w:name="OLE_LINK6"/>
            <w:r w:rsidRPr="00E273F8">
              <w:rPr>
                <w:rFonts w:ascii="Arial" w:hAnsi="Arial" w:cs="Arial"/>
                <w:b/>
                <w:bCs/>
                <w:sz w:val="20"/>
                <w:szCs w:val="20"/>
              </w:rPr>
              <w:t>Agreements</w:t>
            </w:r>
          </w:p>
          <w:p w14:paraId="0F7EFD1E" w14:textId="77777777" w:rsidR="00F67832" w:rsidRPr="00E273F8" w:rsidRDefault="00F67832" w:rsidP="00D7701F">
            <w:pPr>
              <w:snapToGrid/>
              <w:spacing w:after="0"/>
              <w:ind w:left="363"/>
              <w:rPr>
                <w:rFonts w:ascii="Arial" w:hAnsi="Arial" w:cs="Arial"/>
                <w:sz w:val="20"/>
                <w:szCs w:val="20"/>
              </w:rPr>
            </w:pPr>
            <w:r w:rsidRPr="00E273F8">
              <w:rPr>
                <w:rFonts w:ascii="Arial" w:hAnsi="Arial" w:cs="Arial"/>
                <w:sz w:val="20"/>
                <w:szCs w:val="20"/>
              </w:rPr>
              <w:t>1</w:t>
            </w:r>
            <w:r w:rsidRPr="00E273F8">
              <w:rPr>
                <w:rFonts w:ascii="Arial" w:hAnsi="Arial" w:cs="Arial"/>
                <w:sz w:val="20"/>
                <w:szCs w:val="20"/>
              </w:rPr>
              <w:tab/>
              <w:t>RAN2 will study the following cases for AIoT paging message:</w:t>
            </w:r>
          </w:p>
          <w:p w14:paraId="15C11695" w14:textId="77777777" w:rsidR="00F67832" w:rsidRPr="00E273F8" w:rsidRDefault="00F67832" w:rsidP="00F67832">
            <w:pPr>
              <w:numPr>
                <w:ilvl w:val="0"/>
                <w:numId w:val="33"/>
              </w:numPr>
              <w:snapToGrid/>
              <w:spacing w:after="0"/>
              <w:ind w:left="720"/>
              <w:rPr>
                <w:rFonts w:ascii="Arial" w:hAnsi="Arial" w:cs="Arial"/>
                <w:sz w:val="20"/>
                <w:szCs w:val="20"/>
              </w:rPr>
            </w:pPr>
            <w:r w:rsidRPr="00E273F8">
              <w:rPr>
                <w:rFonts w:ascii="Arial" w:hAnsi="Arial" w:cs="Arial"/>
                <w:sz w:val="20"/>
                <w:szCs w:val="20"/>
              </w:rPr>
              <w:t xml:space="preserve">a message containing an ID of a single A-IoT device.  </w:t>
            </w:r>
          </w:p>
          <w:p w14:paraId="2B8C0BD3" w14:textId="77777777" w:rsidR="00F67832" w:rsidRPr="00E273F8" w:rsidRDefault="00F67832" w:rsidP="00F67832">
            <w:pPr>
              <w:numPr>
                <w:ilvl w:val="0"/>
                <w:numId w:val="33"/>
              </w:numPr>
              <w:snapToGrid/>
              <w:spacing w:after="0"/>
              <w:ind w:left="720"/>
              <w:rPr>
                <w:rFonts w:ascii="Arial" w:hAnsi="Arial" w:cs="Arial"/>
                <w:sz w:val="20"/>
                <w:szCs w:val="20"/>
              </w:rPr>
            </w:pPr>
            <w:r w:rsidRPr="00E273F8">
              <w:rPr>
                <w:rFonts w:ascii="Arial" w:hAnsi="Arial" w:cs="Arial"/>
                <w:sz w:val="20"/>
                <w:szCs w:val="20"/>
              </w:rPr>
              <w:t xml:space="preserve">a </w:t>
            </w:r>
            <w:bookmarkStart w:id="7" w:name="OLE_LINK19"/>
            <w:r w:rsidRPr="00E273F8">
              <w:rPr>
                <w:rFonts w:ascii="Arial" w:hAnsi="Arial" w:cs="Arial"/>
                <w:sz w:val="20"/>
                <w:szCs w:val="20"/>
              </w:rPr>
              <w:t>message containing a group ID that maps to multiple A-IoT devices</w:t>
            </w:r>
            <w:bookmarkEnd w:id="7"/>
            <w:r w:rsidRPr="00E273F8">
              <w:rPr>
                <w:rFonts w:ascii="Arial" w:hAnsi="Arial" w:cs="Arial"/>
                <w:sz w:val="20"/>
                <w:szCs w:val="20"/>
              </w:rPr>
              <w:t xml:space="preserve">. </w:t>
            </w:r>
          </w:p>
          <w:p w14:paraId="36AE723F" w14:textId="77777777" w:rsidR="00F67832" w:rsidRPr="00E273F8" w:rsidRDefault="00F67832" w:rsidP="00F67832">
            <w:pPr>
              <w:numPr>
                <w:ilvl w:val="0"/>
                <w:numId w:val="33"/>
              </w:numPr>
              <w:snapToGrid/>
              <w:spacing w:after="0"/>
              <w:ind w:left="720"/>
              <w:rPr>
                <w:rFonts w:ascii="Arial" w:hAnsi="Arial" w:cs="Arial"/>
                <w:sz w:val="20"/>
                <w:szCs w:val="20"/>
              </w:rPr>
            </w:pPr>
            <w:r w:rsidRPr="00E273F8">
              <w:rPr>
                <w:rFonts w:ascii="Arial" w:hAnsi="Arial" w:cs="Arial"/>
                <w:sz w:val="20"/>
                <w:szCs w:val="20"/>
              </w:rPr>
              <w:t xml:space="preserve">a message that </w:t>
            </w:r>
            <w:bookmarkStart w:id="8" w:name="OLE_LINK18"/>
            <w:r w:rsidRPr="00E273F8">
              <w:rPr>
                <w:rFonts w:ascii="Arial" w:hAnsi="Arial" w:cs="Arial"/>
                <w:sz w:val="20"/>
                <w:szCs w:val="20"/>
              </w:rPr>
              <w:t>does not contain an ID, i.e., addressed for all devices that can receive the AIoT message.</w:t>
            </w:r>
            <w:bookmarkEnd w:id="8"/>
          </w:p>
          <w:p w14:paraId="5D61B77F" w14:textId="77777777" w:rsidR="00F67832" w:rsidRPr="00E273F8" w:rsidRDefault="00F67832" w:rsidP="00F67832">
            <w:pPr>
              <w:numPr>
                <w:ilvl w:val="0"/>
                <w:numId w:val="33"/>
              </w:numPr>
              <w:snapToGrid/>
              <w:spacing w:after="0"/>
              <w:ind w:left="720"/>
              <w:rPr>
                <w:rFonts w:ascii="Arial" w:hAnsi="Arial" w:cs="Arial"/>
                <w:sz w:val="20"/>
                <w:szCs w:val="20"/>
              </w:rPr>
            </w:pPr>
            <w:r w:rsidRPr="00E273F8">
              <w:rPr>
                <w:rFonts w:ascii="Arial" w:hAnsi="Arial" w:cs="Arial"/>
                <w:sz w:val="20"/>
                <w:szCs w:val="20"/>
              </w:rPr>
              <w:t xml:space="preserve">a </w:t>
            </w:r>
            <w:bookmarkStart w:id="9" w:name="OLE_LINK20"/>
            <w:r w:rsidRPr="00E273F8">
              <w:rPr>
                <w:rFonts w:ascii="Arial" w:hAnsi="Arial" w:cs="Arial"/>
                <w:sz w:val="20"/>
                <w:szCs w:val="20"/>
              </w:rPr>
              <w:t xml:space="preserve">message containing multiple IDs of A-IoT devices.  </w:t>
            </w:r>
            <w:bookmarkEnd w:id="9"/>
            <w:r w:rsidRPr="00E273F8">
              <w:rPr>
                <w:rFonts w:ascii="Arial" w:hAnsi="Arial" w:cs="Arial"/>
                <w:sz w:val="20"/>
                <w:szCs w:val="20"/>
              </w:rPr>
              <w:t xml:space="preserve">Need to confirm the need for this use case based on SA2 discussion.   </w:t>
            </w:r>
          </w:p>
          <w:p w14:paraId="08C97076" w14:textId="77777777" w:rsidR="00F67832" w:rsidRPr="00E273F8" w:rsidRDefault="00F67832" w:rsidP="00D7701F">
            <w:pPr>
              <w:snapToGrid/>
              <w:spacing w:after="0"/>
              <w:ind w:left="363"/>
              <w:rPr>
                <w:rFonts w:ascii="Arial" w:hAnsi="Arial" w:cs="Arial"/>
                <w:sz w:val="20"/>
                <w:szCs w:val="20"/>
              </w:rPr>
            </w:pPr>
            <w:r w:rsidRPr="00E273F8">
              <w:rPr>
                <w:rFonts w:ascii="Arial" w:hAnsi="Arial" w:cs="Arial"/>
                <w:sz w:val="20"/>
                <w:szCs w:val="20"/>
              </w:rPr>
              <w:tab/>
              <w:t xml:space="preserve">What device ID and group ID and scenarios is depending on SA2 discussion.  </w:t>
            </w:r>
          </w:p>
          <w:p w14:paraId="32EC12DE" w14:textId="77777777" w:rsidR="00F67832" w:rsidRPr="007D0A0C" w:rsidRDefault="00F67832" w:rsidP="00D7701F">
            <w:pPr>
              <w:snapToGrid/>
              <w:spacing w:after="0"/>
              <w:ind w:left="363"/>
              <w:rPr>
                <w:rFonts w:ascii="Arial" w:hAnsi="Arial" w:cs="Arial"/>
                <w:sz w:val="20"/>
                <w:szCs w:val="20"/>
              </w:rPr>
            </w:pPr>
            <w:r w:rsidRPr="00E273F8">
              <w:rPr>
                <w:rFonts w:ascii="Arial" w:hAnsi="Arial" w:cs="Arial"/>
                <w:sz w:val="20"/>
                <w:szCs w:val="20"/>
              </w:rPr>
              <w:t>2</w:t>
            </w:r>
            <w:r w:rsidRPr="00E273F8">
              <w:rPr>
                <w:rFonts w:ascii="Arial" w:hAnsi="Arial" w:cs="Arial"/>
                <w:sz w:val="20"/>
                <w:szCs w:val="20"/>
              </w:rP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tc>
      </w:tr>
    </w:tbl>
    <w:bookmarkEnd w:id="6"/>
    <w:p w14:paraId="088323D8" w14:textId="4F7A0CFE" w:rsidR="00CE1EFE" w:rsidRPr="006C2CC6" w:rsidRDefault="000A37FD" w:rsidP="007E1A08">
      <w:pPr>
        <w:spacing w:before="120"/>
        <w:rPr>
          <w:sz w:val="20"/>
          <w:szCs w:val="20"/>
        </w:rPr>
      </w:pPr>
      <w:r w:rsidRPr="009E3A24">
        <w:rPr>
          <w:rFonts w:hint="eastAsia"/>
          <w:sz w:val="20"/>
          <w:szCs w:val="20"/>
        </w:rPr>
        <w:t>I</w:t>
      </w:r>
      <w:r w:rsidRPr="009E3A24">
        <w:rPr>
          <w:sz w:val="20"/>
          <w:szCs w:val="20"/>
        </w:rPr>
        <w:t xml:space="preserve">n this contribution, we </w:t>
      </w:r>
      <w:r w:rsidR="00DF0BE8">
        <w:rPr>
          <w:sz w:val="20"/>
          <w:szCs w:val="20"/>
        </w:rPr>
        <w:t>provide our views on the p</w:t>
      </w:r>
      <w:r w:rsidR="00FB5D34" w:rsidRPr="00FB5D34">
        <w:rPr>
          <w:sz w:val="20"/>
          <w:szCs w:val="20"/>
        </w:rPr>
        <w:t>aging content require</w:t>
      </w:r>
      <w:r w:rsidR="00D66345">
        <w:rPr>
          <w:sz w:val="20"/>
          <w:szCs w:val="20"/>
        </w:rPr>
        <w:t>d</w:t>
      </w:r>
      <w:r w:rsidR="005D377D">
        <w:rPr>
          <w:sz w:val="20"/>
          <w:szCs w:val="20"/>
        </w:rPr>
        <w:t xml:space="preserve"> for the various scenarios</w:t>
      </w:r>
      <w:r w:rsidR="00A55A15">
        <w:rPr>
          <w:sz w:val="20"/>
          <w:szCs w:val="20"/>
        </w:rPr>
        <w:t xml:space="preserve"> and</w:t>
      </w:r>
      <w:r w:rsidR="00FB5D34" w:rsidRPr="00FB5D34">
        <w:rPr>
          <w:sz w:val="20"/>
          <w:szCs w:val="20"/>
        </w:rPr>
        <w:t xml:space="preserve"> procedures for the </w:t>
      </w:r>
      <w:r w:rsidR="009F3732">
        <w:rPr>
          <w:sz w:val="20"/>
          <w:szCs w:val="20"/>
        </w:rPr>
        <w:t xml:space="preserve">AIoT </w:t>
      </w:r>
      <w:r w:rsidR="00FB5D34" w:rsidRPr="00FB5D34">
        <w:rPr>
          <w:sz w:val="20"/>
          <w:szCs w:val="20"/>
        </w:rPr>
        <w:t>device to determine D2R access occasion.</w:t>
      </w:r>
    </w:p>
    <w:p w14:paraId="20B89B29" w14:textId="77777777" w:rsidR="0083706D" w:rsidRDefault="00A072E3" w:rsidP="00107035">
      <w:pPr>
        <w:pStyle w:val="Heading1"/>
      </w:pPr>
      <w:r>
        <w:lastRenderedPageBreak/>
        <w:t>Discussions</w:t>
      </w:r>
      <w:r w:rsidR="00107035">
        <w:t xml:space="preserve"> </w:t>
      </w:r>
    </w:p>
    <w:p w14:paraId="6D2CDB69" w14:textId="154A14C0" w:rsidR="005F5520" w:rsidRDefault="005F5520" w:rsidP="00A966FC">
      <w:pPr>
        <w:pStyle w:val="Heading2"/>
      </w:pPr>
      <w:r>
        <w:t>On</w:t>
      </w:r>
      <w:r w:rsidR="001B00A5">
        <w:t xml:space="preserve"> </w:t>
      </w:r>
      <w:r w:rsidR="0091480D">
        <w:t>the types of</w:t>
      </w:r>
      <w:r w:rsidR="001B00A5">
        <w:t xml:space="preserve"> AIoT paging message</w:t>
      </w:r>
    </w:p>
    <w:p w14:paraId="4ADD98E4" w14:textId="7E3BFA4B" w:rsidR="005F5520" w:rsidRDefault="005F5520" w:rsidP="005F5520">
      <w:pPr>
        <w:spacing w:before="120"/>
        <w:rPr>
          <w:sz w:val="20"/>
          <w:szCs w:val="20"/>
        </w:rPr>
      </w:pPr>
      <w:bookmarkStart w:id="10" w:name="OLE_LINK17"/>
      <w:bookmarkStart w:id="11" w:name="OLE_LINK15"/>
      <w:bookmarkStart w:id="12" w:name="OLE_LINK34"/>
      <w:r>
        <w:rPr>
          <w:sz w:val="20"/>
          <w:szCs w:val="20"/>
        </w:rPr>
        <w:t xml:space="preserve">For the first </w:t>
      </w:r>
      <w:r w:rsidR="00A81A9D">
        <w:rPr>
          <w:sz w:val="20"/>
          <w:szCs w:val="20"/>
        </w:rPr>
        <w:t>scenario</w:t>
      </w:r>
      <w:r>
        <w:rPr>
          <w:sz w:val="20"/>
          <w:szCs w:val="20"/>
        </w:rPr>
        <w:t xml:space="preserve"> above</w:t>
      </w:r>
      <w:r w:rsidR="00A81A9D">
        <w:rPr>
          <w:sz w:val="20"/>
          <w:szCs w:val="20"/>
        </w:rPr>
        <w:t>,</w:t>
      </w:r>
      <w:r>
        <w:rPr>
          <w:sz w:val="20"/>
          <w:szCs w:val="20"/>
        </w:rPr>
        <w:t xml:space="preserve"> where </w:t>
      </w:r>
      <w:bookmarkStart w:id="13" w:name="OLE_LINK28"/>
      <w:r>
        <w:rPr>
          <w:sz w:val="20"/>
          <w:szCs w:val="20"/>
        </w:rPr>
        <w:t xml:space="preserve">the AIoT paging message contains </w:t>
      </w:r>
      <w:bookmarkEnd w:id="10"/>
      <w:r>
        <w:rPr>
          <w:sz w:val="20"/>
          <w:szCs w:val="20"/>
        </w:rPr>
        <w:t>an ID of a single AIoT device</w:t>
      </w:r>
      <w:bookmarkEnd w:id="11"/>
      <w:r>
        <w:rPr>
          <w:sz w:val="20"/>
          <w:szCs w:val="20"/>
        </w:rPr>
        <w:t>, the intended device</w:t>
      </w:r>
      <w:bookmarkEnd w:id="13"/>
      <w:r>
        <w:rPr>
          <w:sz w:val="20"/>
          <w:szCs w:val="20"/>
        </w:rPr>
        <w:t xml:space="preserve"> doesn’t need to contend for the </w:t>
      </w:r>
      <w:r w:rsidR="0027320B">
        <w:rPr>
          <w:sz w:val="20"/>
          <w:szCs w:val="20"/>
        </w:rPr>
        <w:t xml:space="preserve">D2R </w:t>
      </w:r>
      <w:r>
        <w:rPr>
          <w:sz w:val="20"/>
          <w:szCs w:val="20"/>
        </w:rPr>
        <w:t xml:space="preserve">access </w:t>
      </w:r>
      <w:r w:rsidR="00FD2FAA">
        <w:rPr>
          <w:sz w:val="20"/>
          <w:szCs w:val="20"/>
        </w:rPr>
        <w:t xml:space="preserve">occasion </w:t>
      </w:r>
      <w:r>
        <w:rPr>
          <w:sz w:val="20"/>
          <w:szCs w:val="20"/>
        </w:rPr>
        <w:t xml:space="preserve">as the designated </w:t>
      </w:r>
      <w:r w:rsidR="0027320B">
        <w:rPr>
          <w:sz w:val="20"/>
          <w:szCs w:val="20"/>
        </w:rPr>
        <w:t xml:space="preserve">D2R </w:t>
      </w:r>
      <w:r w:rsidR="008E0087">
        <w:rPr>
          <w:sz w:val="20"/>
          <w:szCs w:val="20"/>
        </w:rPr>
        <w:t>access occasion should be</w:t>
      </w:r>
      <w:r>
        <w:rPr>
          <w:sz w:val="20"/>
          <w:szCs w:val="20"/>
        </w:rPr>
        <w:t xml:space="preserve"> exclusively reserved </w:t>
      </w:r>
      <w:r w:rsidR="008E0087">
        <w:rPr>
          <w:sz w:val="20"/>
          <w:szCs w:val="20"/>
        </w:rPr>
        <w:t>for</w:t>
      </w:r>
      <w:r>
        <w:rPr>
          <w:sz w:val="20"/>
          <w:szCs w:val="20"/>
        </w:rPr>
        <w:t xml:space="preserve"> the intended device. Therefore,</w:t>
      </w:r>
      <w:bookmarkStart w:id="14" w:name="OLE_LINK16"/>
      <w:r>
        <w:rPr>
          <w:sz w:val="20"/>
          <w:szCs w:val="20"/>
        </w:rPr>
        <w:t xml:space="preserve"> in this </w:t>
      </w:r>
      <w:r w:rsidR="006A5116">
        <w:rPr>
          <w:sz w:val="20"/>
          <w:szCs w:val="20"/>
        </w:rPr>
        <w:t>scenario</w:t>
      </w:r>
      <w:r>
        <w:rPr>
          <w:sz w:val="20"/>
          <w:szCs w:val="20"/>
        </w:rPr>
        <w:t>, Step B should us</w:t>
      </w:r>
      <w:r w:rsidR="001317DF">
        <w:rPr>
          <w:sz w:val="20"/>
          <w:szCs w:val="20"/>
        </w:rPr>
        <w:t>e</w:t>
      </w:r>
      <w:r>
        <w:rPr>
          <w:sz w:val="20"/>
          <w:szCs w:val="20"/>
        </w:rPr>
        <w:t xml:space="preserve"> </w:t>
      </w:r>
      <w:r w:rsidR="00C53D50">
        <w:rPr>
          <w:sz w:val="20"/>
          <w:szCs w:val="20"/>
        </w:rPr>
        <w:t>a non-RA procedure</w:t>
      </w:r>
      <w:r>
        <w:rPr>
          <w:sz w:val="20"/>
          <w:szCs w:val="20"/>
        </w:rPr>
        <w:t xml:space="preserve"> to avoid unnecessary computation (which </w:t>
      </w:r>
      <w:r w:rsidR="008C749E">
        <w:rPr>
          <w:sz w:val="20"/>
          <w:szCs w:val="20"/>
        </w:rPr>
        <w:t xml:space="preserve">would </w:t>
      </w:r>
      <w:r>
        <w:rPr>
          <w:sz w:val="20"/>
          <w:szCs w:val="20"/>
        </w:rPr>
        <w:t>further consume energy) at the device</w:t>
      </w:r>
      <w:r w:rsidR="00980652">
        <w:rPr>
          <w:sz w:val="20"/>
          <w:szCs w:val="20"/>
        </w:rPr>
        <w:t>s</w:t>
      </w:r>
      <w:r>
        <w:rPr>
          <w:sz w:val="20"/>
          <w:szCs w:val="20"/>
        </w:rPr>
        <w:t>.</w:t>
      </w:r>
      <w:bookmarkEnd w:id="14"/>
    </w:p>
    <w:p w14:paraId="323F37A6" w14:textId="470340CD" w:rsidR="005F5520" w:rsidRPr="00375C30" w:rsidRDefault="005F5520" w:rsidP="005F5520">
      <w:pPr>
        <w:rPr>
          <w:b/>
          <w:bCs/>
          <w:sz w:val="20"/>
          <w:szCs w:val="20"/>
        </w:rPr>
      </w:pPr>
      <w:bookmarkStart w:id="15" w:name="OLE_LINK43"/>
      <w:r w:rsidRPr="00375C30">
        <w:rPr>
          <w:b/>
          <w:bCs/>
          <w:sz w:val="20"/>
          <w:szCs w:val="20"/>
        </w:rPr>
        <w:t xml:space="preserve">Proposal 1. When the AIoT paging message sent in Step A contains an ID of a single AIoT device, </w:t>
      </w:r>
      <w:r w:rsidR="008B60C4">
        <w:rPr>
          <w:b/>
          <w:bCs/>
          <w:sz w:val="20"/>
          <w:szCs w:val="20"/>
        </w:rPr>
        <w:t xml:space="preserve">it triggers </w:t>
      </w:r>
      <w:r>
        <w:rPr>
          <w:b/>
          <w:bCs/>
          <w:sz w:val="20"/>
          <w:szCs w:val="20"/>
        </w:rPr>
        <w:t xml:space="preserve">a </w:t>
      </w:r>
      <w:r w:rsidR="00AC106A">
        <w:rPr>
          <w:b/>
          <w:bCs/>
          <w:sz w:val="20"/>
          <w:szCs w:val="20"/>
        </w:rPr>
        <w:t>non-</w:t>
      </w:r>
      <w:r w:rsidRPr="00375C30">
        <w:rPr>
          <w:b/>
          <w:bCs/>
          <w:sz w:val="20"/>
          <w:szCs w:val="20"/>
        </w:rPr>
        <w:t>random</w:t>
      </w:r>
      <w:r w:rsidR="00AC106A">
        <w:rPr>
          <w:b/>
          <w:bCs/>
          <w:sz w:val="20"/>
          <w:szCs w:val="20"/>
        </w:rPr>
        <w:t>-</w:t>
      </w:r>
      <w:r w:rsidRPr="00375C30">
        <w:rPr>
          <w:b/>
          <w:bCs/>
          <w:sz w:val="20"/>
          <w:szCs w:val="20"/>
        </w:rPr>
        <w:t>access</w:t>
      </w:r>
      <w:r>
        <w:rPr>
          <w:b/>
          <w:bCs/>
          <w:sz w:val="20"/>
          <w:szCs w:val="20"/>
        </w:rPr>
        <w:t xml:space="preserve"> procedure</w:t>
      </w:r>
      <w:r w:rsidR="006733DA">
        <w:rPr>
          <w:b/>
          <w:bCs/>
          <w:sz w:val="20"/>
          <w:szCs w:val="20"/>
        </w:rPr>
        <w:t xml:space="preserve"> </w:t>
      </w:r>
      <w:r w:rsidR="008B60C4">
        <w:rPr>
          <w:b/>
          <w:bCs/>
          <w:sz w:val="20"/>
          <w:szCs w:val="20"/>
        </w:rPr>
        <w:t>in Step B,</w:t>
      </w:r>
      <w:r w:rsidR="008D2911">
        <w:rPr>
          <w:b/>
          <w:bCs/>
          <w:sz w:val="20"/>
          <w:szCs w:val="20"/>
        </w:rPr>
        <w:t xml:space="preserve"> where</w:t>
      </w:r>
      <w:r w:rsidR="006733DA">
        <w:rPr>
          <w:b/>
          <w:bCs/>
          <w:sz w:val="20"/>
          <w:szCs w:val="20"/>
        </w:rPr>
        <w:t xml:space="preserve"> the intended device</w:t>
      </w:r>
      <w:r w:rsidR="008D2911">
        <w:rPr>
          <w:b/>
          <w:bCs/>
          <w:sz w:val="20"/>
          <w:szCs w:val="20"/>
        </w:rPr>
        <w:t xml:space="preserve"> </w:t>
      </w:r>
      <w:r w:rsidR="00C32ACA">
        <w:rPr>
          <w:b/>
          <w:bCs/>
          <w:sz w:val="20"/>
          <w:szCs w:val="20"/>
        </w:rPr>
        <w:t>performs D2R transmission at</w:t>
      </w:r>
      <w:r w:rsidR="008D2911">
        <w:rPr>
          <w:b/>
          <w:bCs/>
          <w:sz w:val="20"/>
          <w:szCs w:val="20"/>
        </w:rPr>
        <w:t xml:space="preserve"> the designated </w:t>
      </w:r>
      <w:r w:rsidR="001915C0">
        <w:rPr>
          <w:b/>
          <w:bCs/>
          <w:sz w:val="20"/>
          <w:szCs w:val="20"/>
        </w:rPr>
        <w:t xml:space="preserve">D2R </w:t>
      </w:r>
      <w:r w:rsidR="008D2911">
        <w:rPr>
          <w:b/>
          <w:bCs/>
          <w:sz w:val="20"/>
          <w:szCs w:val="20"/>
        </w:rPr>
        <w:t xml:space="preserve">access occasion </w:t>
      </w:r>
      <w:r w:rsidR="00C32ACA">
        <w:rPr>
          <w:b/>
          <w:bCs/>
          <w:sz w:val="20"/>
          <w:szCs w:val="20"/>
        </w:rPr>
        <w:t xml:space="preserve">without </w:t>
      </w:r>
      <w:r w:rsidR="00681152">
        <w:rPr>
          <w:b/>
          <w:bCs/>
          <w:sz w:val="20"/>
          <w:szCs w:val="20"/>
        </w:rPr>
        <w:t>contention</w:t>
      </w:r>
      <w:r w:rsidRPr="00375C30">
        <w:rPr>
          <w:b/>
          <w:bCs/>
          <w:sz w:val="20"/>
          <w:szCs w:val="20"/>
        </w:rPr>
        <w:t>.</w:t>
      </w:r>
    </w:p>
    <w:bookmarkEnd w:id="15"/>
    <w:p w14:paraId="3E46A675" w14:textId="7FA6B5EC" w:rsidR="005F5520" w:rsidRDefault="005F5520" w:rsidP="005F5520">
      <w:pPr>
        <w:rPr>
          <w:sz w:val="20"/>
          <w:szCs w:val="20"/>
        </w:rPr>
      </w:pPr>
      <w:r>
        <w:rPr>
          <w:sz w:val="20"/>
          <w:szCs w:val="20"/>
        </w:rPr>
        <w:t xml:space="preserve">For the third </w:t>
      </w:r>
      <w:r w:rsidR="00DC6306">
        <w:rPr>
          <w:sz w:val="20"/>
          <w:szCs w:val="20"/>
        </w:rPr>
        <w:t>scenarios</w:t>
      </w:r>
      <w:r>
        <w:rPr>
          <w:sz w:val="20"/>
          <w:szCs w:val="20"/>
        </w:rPr>
        <w:t xml:space="preserve"> above</w:t>
      </w:r>
      <w:r w:rsidR="00DC6306">
        <w:rPr>
          <w:sz w:val="20"/>
          <w:szCs w:val="20"/>
        </w:rPr>
        <w:t>,</w:t>
      </w:r>
      <w:r>
        <w:rPr>
          <w:sz w:val="20"/>
          <w:szCs w:val="20"/>
        </w:rPr>
        <w:t xml:space="preserve"> where the AIoT paging message </w:t>
      </w:r>
      <w:r w:rsidRPr="007867AD">
        <w:rPr>
          <w:sz w:val="20"/>
          <w:szCs w:val="20"/>
        </w:rPr>
        <w:t xml:space="preserve">does not contain an ID </w:t>
      </w:r>
      <w:r w:rsidR="00DC6306">
        <w:rPr>
          <w:sz w:val="20"/>
          <w:szCs w:val="20"/>
        </w:rPr>
        <w:t>(</w:t>
      </w:r>
      <w:r w:rsidRPr="007867AD">
        <w:rPr>
          <w:sz w:val="20"/>
          <w:szCs w:val="20"/>
        </w:rPr>
        <w:t>i.e., addressed for all devices that can receive the AIoT message</w:t>
      </w:r>
      <w:r w:rsidR="00C91D85">
        <w:rPr>
          <w:sz w:val="20"/>
          <w:szCs w:val="20"/>
        </w:rPr>
        <w:t>)</w:t>
      </w:r>
      <w:r>
        <w:rPr>
          <w:sz w:val="20"/>
          <w:szCs w:val="20"/>
        </w:rPr>
        <w:t xml:space="preserve">, the total number of AIoT devices that may respond to the paging message and the identities of them are likely </w:t>
      </w:r>
      <w:r w:rsidR="00CB1420">
        <w:rPr>
          <w:sz w:val="20"/>
          <w:szCs w:val="20"/>
        </w:rPr>
        <w:t>un</w:t>
      </w:r>
      <w:r>
        <w:rPr>
          <w:sz w:val="20"/>
          <w:szCs w:val="20"/>
        </w:rPr>
        <w:t xml:space="preserve">known to the reader. Therefore, the best strategy in this </w:t>
      </w:r>
      <w:r w:rsidR="00C91D85">
        <w:rPr>
          <w:sz w:val="20"/>
          <w:szCs w:val="20"/>
        </w:rPr>
        <w:t>scenario</w:t>
      </w:r>
      <w:r>
        <w:rPr>
          <w:sz w:val="20"/>
          <w:szCs w:val="20"/>
        </w:rPr>
        <w:t xml:space="preserve"> is for the reader to announce a random access procedure in the AIoT paging message, </w:t>
      </w:r>
      <w:bookmarkStart w:id="16" w:name="OLE_LINK26"/>
      <w:r>
        <w:rPr>
          <w:sz w:val="20"/>
          <w:szCs w:val="20"/>
        </w:rPr>
        <w:t xml:space="preserve">where a </w:t>
      </w:r>
      <w:r w:rsidR="001252BB">
        <w:rPr>
          <w:sz w:val="20"/>
          <w:szCs w:val="20"/>
        </w:rPr>
        <w:t>specific</w:t>
      </w:r>
      <w:r>
        <w:rPr>
          <w:sz w:val="20"/>
          <w:szCs w:val="20"/>
        </w:rPr>
        <w:t xml:space="preserve"> </w:t>
      </w:r>
      <w:bookmarkStart w:id="17" w:name="OLE_LINK23"/>
      <w:r>
        <w:rPr>
          <w:sz w:val="20"/>
          <w:szCs w:val="20"/>
        </w:rPr>
        <w:t xml:space="preserve">number of </w:t>
      </w:r>
      <w:r w:rsidR="007D6D39">
        <w:rPr>
          <w:sz w:val="20"/>
          <w:szCs w:val="20"/>
        </w:rPr>
        <w:t>D2R access occasion</w:t>
      </w:r>
      <w:r>
        <w:rPr>
          <w:sz w:val="20"/>
          <w:szCs w:val="20"/>
        </w:rPr>
        <w:t xml:space="preserve">s are scheduled by the reader </w:t>
      </w:r>
      <w:bookmarkEnd w:id="17"/>
      <w:r>
        <w:rPr>
          <w:sz w:val="20"/>
          <w:szCs w:val="20"/>
        </w:rPr>
        <w:t xml:space="preserve">and the AIoT devices determine whether and </w:t>
      </w:r>
      <w:bookmarkStart w:id="18" w:name="OLE_LINK24"/>
      <w:r>
        <w:rPr>
          <w:sz w:val="20"/>
          <w:szCs w:val="20"/>
        </w:rPr>
        <w:t xml:space="preserve">in which D2R </w:t>
      </w:r>
      <w:r w:rsidR="001915C0">
        <w:rPr>
          <w:sz w:val="20"/>
          <w:szCs w:val="20"/>
        </w:rPr>
        <w:t xml:space="preserve">access </w:t>
      </w:r>
      <w:r>
        <w:rPr>
          <w:sz w:val="20"/>
          <w:szCs w:val="20"/>
        </w:rPr>
        <w:t xml:space="preserve">occasion they should respond in accordance with a </w:t>
      </w:r>
      <w:bookmarkEnd w:id="18"/>
      <w:r>
        <w:rPr>
          <w:sz w:val="20"/>
          <w:szCs w:val="20"/>
        </w:rPr>
        <w:t>contention-based algorithm.</w:t>
      </w:r>
      <w:bookmarkEnd w:id="16"/>
    </w:p>
    <w:p w14:paraId="376CB776" w14:textId="05B838B1" w:rsidR="005F5520" w:rsidRPr="00375C30" w:rsidRDefault="005F5520" w:rsidP="005F5520">
      <w:pPr>
        <w:rPr>
          <w:b/>
          <w:bCs/>
          <w:sz w:val="20"/>
          <w:szCs w:val="20"/>
        </w:rPr>
      </w:pPr>
      <w:bookmarkStart w:id="19" w:name="OLE_LINK44"/>
      <w:r w:rsidRPr="00375C30">
        <w:rPr>
          <w:b/>
          <w:bCs/>
          <w:sz w:val="20"/>
          <w:szCs w:val="20"/>
        </w:rPr>
        <w:t xml:space="preserve">Proposal </w:t>
      </w:r>
      <w:r>
        <w:rPr>
          <w:b/>
          <w:bCs/>
          <w:sz w:val="20"/>
          <w:szCs w:val="20"/>
        </w:rPr>
        <w:t>2</w:t>
      </w:r>
      <w:r w:rsidRPr="00375C30">
        <w:rPr>
          <w:b/>
          <w:bCs/>
          <w:sz w:val="20"/>
          <w:szCs w:val="20"/>
        </w:rPr>
        <w:t>. When the AIoT paging message sent in Step A</w:t>
      </w:r>
      <w:r w:rsidRPr="00065A40">
        <w:t xml:space="preserve"> </w:t>
      </w:r>
      <w:r w:rsidRPr="00065A40">
        <w:rPr>
          <w:b/>
          <w:bCs/>
          <w:sz w:val="20"/>
          <w:szCs w:val="20"/>
        </w:rPr>
        <w:t>does not contain an ID</w:t>
      </w:r>
      <w:r>
        <w:rPr>
          <w:b/>
          <w:bCs/>
          <w:sz w:val="20"/>
          <w:szCs w:val="20"/>
        </w:rPr>
        <w:t xml:space="preserve"> (</w:t>
      </w:r>
      <w:r w:rsidRPr="00065A40">
        <w:rPr>
          <w:b/>
          <w:bCs/>
          <w:sz w:val="20"/>
          <w:szCs w:val="20"/>
        </w:rPr>
        <w:t>i.e., addressed for all devices that can receive the AIoT message</w:t>
      </w:r>
      <w:r>
        <w:rPr>
          <w:b/>
          <w:bCs/>
          <w:sz w:val="20"/>
          <w:szCs w:val="20"/>
        </w:rPr>
        <w:t>)</w:t>
      </w:r>
      <w:r w:rsidRPr="00375C30">
        <w:rPr>
          <w:b/>
          <w:bCs/>
          <w:sz w:val="20"/>
          <w:szCs w:val="20"/>
        </w:rPr>
        <w:t xml:space="preserve">, </w:t>
      </w:r>
      <w:r w:rsidR="00C55B13">
        <w:rPr>
          <w:b/>
          <w:bCs/>
          <w:sz w:val="20"/>
          <w:szCs w:val="20"/>
        </w:rPr>
        <w:t>it triggers</w:t>
      </w:r>
      <w:r w:rsidRPr="00375C30">
        <w:rPr>
          <w:b/>
          <w:bCs/>
          <w:sz w:val="20"/>
          <w:szCs w:val="20"/>
        </w:rPr>
        <w:t xml:space="preserve"> </w:t>
      </w:r>
      <w:r>
        <w:rPr>
          <w:b/>
          <w:bCs/>
          <w:sz w:val="20"/>
          <w:szCs w:val="20"/>
        </w:rPr>
        <w:t xml:space="preserve">a </w:t>
      </w:r>
      <w:r w:rsidRPr="00375C30">
        <w:rPr>
          <w:b/>
          <w:bCs/>
          <w:sz w:val="20"/>
          <w:szCs w:val="20"/>
        </w:rPr>
        <w:t>random access</w:t>
      </w:r>
      <w:r>
        <w:rPr>
          <w:b/>
          <w:bCs/>
          <w:sz w:val="20"/>
          <w:szCs w:val="20"/>
        </w:rPr>
        <w:t xml:space="preserve"> procedure</w:t>
      </w:r>
      <w:r w:rsidR="00C55B13">
        <w:rPr>
          <w:b/>
          <w:bCs/>
          <w:sz w:val="20"/>
          <w:szCs w:val="20"/>
        </w:rPr>
        <w:t xml:space="preserve"> in Step B</w:t>
      </w:r>
      <w:r w:rsidR="00D271BB">
        <w:rPr>
          <w:b/>
          <w:bCs/>
          <w:sz w:val="20"/>
          <w:szCs w:val="20"/>
        </w:rPr>
        <w:t>, where the AIoT devices contend</w:t>
      </w:r>
      <w:r w:rsidR="00BD60EA">
        <w:rPr>
          <w:b/>
          <w:bCs/>
          <w:sz w:val="20"/>
          <w:szCs w:val="20"/>
        </w:rPr>
        <w:t xml:space="preserve"> for </w:t>
      </w:r>
      <w:r w:rsidR="00E56F2E">
        <w:rPr>
          <w:b/>
          <w:bCs/>
          <w:sz w:val="20"/>
          <w:szCs w:val="20"/>
        </w:rPr>
        <w:t>a</w:t>
      </w:r>
      <w:r w:rsidR="00BD60EA">
        <w:rPr>
          <w:b/>
          <w:bCs/>
          <w:sz w:val="20"/>
          <w:szCs w:val="20"/>
        </w:rPr>
        <w:t xml:space="preserve"> </w:t>
      </w:r>
      <w:r w:rsidR="0086715D">
        <w:rPr>
          <w:b/>
          <w:bCs/>
          <w:sz w:val="20"/>
          <w:szCs w:val="20"/>
        </w:rPr>
        <w:t>specific</w:t>
      </w:r>
      <w:r w:rsidR="00BD60EA">
        <w:rPr>
          <w:b/>
          <w:bCs/>
          <w:sz w:val="20"/>
          <w:szCs w:val="20"/>
        </w:rPr>
        <w:t xml:space="preserve"> number of </w:t>
      </w:r>
      <w:r w:rsidR="00C45575">
        <w:rPr>
          <w:b/>
          <w:bCs/>
          <w:sz w:val="20"/>
          <w:szCs w:val="20"/>
        </w:rPr>
        <w:t>reader</w:t>
      </w:r>
      <w:r w:rsidR="00660A07">
        <w:rPr>
          <w:b/>
          <w:bCs/>
          <w:sz w:val="20"/>
          <w:szCs w:val="20"/>
        </w:rPr>
        <w:t>-</w:t>
      </w:r>
      <w:r w:rsidR="00BA0699">
        <w:rPr>
          <w:b/>
          <w:bCs/>
          <w:sz w:val="20"/>
          <w:szCs w:val="20"/>
        </w:rPr>
        <w:t xml:space="preserve">scheduled </w:t>
      </w:r>
      <w:r w:rsidR="007D6D39">
        <w:rPr>
          <w:b/>
          <w:bCs/>
          <w:sz w:val="20"/>
          <w:szCs w:val="20"/>
        </w:rPr>
        <w:t>D2R access occasion</w:t>
      </w:r>
      <w:r w:rsidR="00BD60EA">
        <w:rPr>
          <w:b/>
          <w:bCs/>
          <w:sz w:val="20"/>
          <w:szCs w:val="20"/>
        </w:rPr>
        <w:t xml:space="preserve">s </w:t>
      </w:r>
      <w:r w:rsidR="00A032E0">
        <w:rPr>
          <w:b/>
          <w:bCs/>
          <w:sz w:val="20"/>
          <w:szCs w:val="20"/>
        </w:rPr>
        <w:t>based on contention</w:t>
      </w:r>
      <w:r w:rsidRPr="00375C30">
        <w:rPr>
          <w:b/>
          <w:bCs/>
          <w:sz w:val="20"/>
          <w:szCs w:val="20"/>
        </w:rPr>
        <w:t>.</w:t>
      </w:r>
    </w:p>
    <w:bookmarkEnd w:id="19"/>
    <w:p w14:paraId="60C7055A" w14:textId="090B7032" w:rsidR="005F5520" w:rsidRDefault="005F5520" w:rsidP="005F5520">
      <w:pPr>
        <w:rPr>
          <w:sz w:val="20"/>
          <w:szCs w:val="20"/>
        </w:rPr>
      </w:pPr>
      <w:r>
        <w:rPr>
          <w:sz w:val="20"/>
          <w:szCs w:val="20"/>
        </w:rPr>
        <w:t xml:space="preserve">For the second </w:t>
      </w:r>
      <w:r w:rsidR="00540927">
        <w:rPr>
          <w:sz w:val="20"/>
          <w:szCs w:val="20"/>
        </w:rPr>
        <w:t>scenario</w:t>
      </w:r>
      <w:r>
        <w:rPr>
          <w:sz w:val="20"/>
          <w:szCs w:val="20"/>
        </w:rPr>
        <w:t xml:space="preserve"> above</w:t>
      </w:r>
      <w:r w:rsidR="00540927">
        <w:rPr>
          <w:sz w:val="20"/>
          <w:szCs w:val="20"/>
        </w:rPr>
        <w:t>,</w:t>
      </w:r>
      <w:r>
        <w:rPr>
          <w:sz w:val="20"/>
          <w:szCs w:val="20"/>
        </w:rPr>
        <w:t xml:space="preserve"> where the AIoT paging </w:t>
      </w:r>
      <w:r w:rsidRPr="009F59C9">
        <w:rPr>
          <w:sz w:val="20"/>
          <w:szCs w:val="20"/>
        </w:rPr>
        <w:t>message contain</w:t>
      </w:r>
      <w:r>
        <w:rPr>
          <w:sz w:val="20"/>
          <w:szCs w:val="20"/>
        </w:rPr>
        <w:t>s</w:t>
      </w:r>
      <w:r w:rsidRPr="009F59C9">
        <w:rPr>
          <w:sz w:val="20"/>
          <w:szCs w:val="20"/>
        </w:rPr>
        <w:t xml:space="preserve"> a group ID that maps to multiple AIoT devices</w:t>
      </w:r>
      <w:r w:rsidR="00540927">
        <w:rPr>
          <w:sz w:val="20"/>
          <w:szCs w:val="20"/>
        </w:rPr>
        <w:t>,</w:t>
      </w:r>
      <w:r>
        <w:rPr>
          <w:sz w:val="20"/>
          <w:szCs w:val="20"/>
        </w:rPr>
        <w:t xml:space="preserve"> and the fourth </w:t>
      </w:r>
      <w:r w:rsidR="00540927">
        <w:rPr>
          <w:sz w:val="20"/>
          <w:szCs w:val="20"/>
        </w:rPr>
        <w:t>scenario</w:t>
      </w:r>
      <w:r>
        <w:rPr>
          <w:sz w:val="20"/>
          <w:szCs w:val="20"/>
        </w:rPr>
        <w:t xml:space="preserve"> above</w:t>
      </w:r>
      <w:r w:rsidR="00540927">
        <w:rPr>
          <w:sz w:val="20"/>
          <w:szCs w:val="20"/>
        </w:rPr>
        <w:t>,</w:t>
      </w:r>
      <w:r>
        <w:rPr>
          <w:sz w:val="20"/>
          <w:szCs w:val="20"/>
        </w:rPr>
        <w:t xml:space="preserve"> where the AIoT paging </w:t>
      </w:r>
      <w:r w:rsidRPr="00E97423">
        <w:rPr>
          <w:sz w:val="20"/>
          <w:szCs w:val="20"/>
        </w:rPr>
        <w:t>message contain</w:t>
      </w:r>
      <w:r>
        <w:rPr>
          <w:sz w:val="20"/>
          <w:szCs w:val="20"/>
        </w:rPr>
        <w:t>s</w:t>
      </w:r>
      <w:r w:rsidRPr="00E97423">
        <w:rPr>
          <w:sz w:val="20"/>
          <w:szCs w:val="20"/>
        </w:rPr>
        <w:t xml:space="preserve"> multiple IDs of AIoT devices</w:t>
      </w:r>
      <w:r>
        <w:rPr>
          <w:sz w:val="20"/>
          <w:szCs w:val="20"/>
        </w:rPr>
        <w:t xml:space="preserve">, the reader may know the total number and the identities of all the intended AIoT devices. Therefore, in this </w:t>
      </w:r>
      <w:r w:rsidR="00AD7714">
        <w:rPr>
          <w:sz w:val="20"/>
          <w:szCs w:val="20"/>
        </w:rPr>
        <w:t>situation</w:t>
      </w:r>
      <w:r>
        <w:rPr>
          <w:sz w:val="20"/>
          <w:szCs w:val="20"/>
        </w:rPr>
        <w:t xml:space="preserve">, Step B may be carried out using a </w:t>
      </w:r>
      <w:r w:rsidR="002F7B44">
        <w:rPr>
          <w:sz w:val="20"/>
          <w:szCs w:val="20"/>
        </w:rPr>
        <w:t>non-RA</w:t>
      </w:r>
      <w:r>
        <w:rPr>
          <w:sz w:val="20"/>
          <w:szCs w:val="20"/>
        </w:rPr>
        <w:t xml:space="preserve"> procedure, where the number of </w:t>
      </w:r>
      <w:r w:rsidR="007D6D39">
        <w:rPr>
          <w:sz w:val="20"/>
          <w:szCs w:val="20"/>
        </w:rPr>
        <w:t>D2R access occasion</w:t>
      </w:r>
      <w:r>
        <w:rPr>
          <w:sz w:val="20"/>
          <w:szCs w:val="20"/>
        </w:rPr>
        <w:t xml:space="preserve">s scheduled by the reader (e.g., as announced in the AIoT paging message) is equal to the number of intended AIoT devices and each intended device determines in which </w:t>
      </w:r>
      <w:r w:rsidR="007D6D39">
        <w:rPr>
          <w:sz w:val="20"/>
          <w:szCs w:val="20"/>
        </w:rPr>
        <w:t>D2R access occasion</w:t>
      </w:r>
      <w:r>
        <w:rPr>
          <w:sz w:val="20"/>
          <w:szCs w:val="20"/>
        </w:rPr>
        <w:t xml:space="preserve"> its should </w:t>
      </w:r>
      <w:r w:rsidR="00F4301E">
        <w:rPr>
          <w:sz w:val="20"/>
          <w:szCs w:val="20"/>
        </w:rPr>
        <w:t xml:space="preserve">send its </w:t>
      </w:r>
      <w:r>
        <w:rPr>
          <w:sz w:val="20"/>
          <w:szCs w:val="20"/>
        </w:rPr>
        <w:t>respon</w:t>
      </w:r>
      <w:r w:rsidR="00F4301E">
        <w:rPr>
          <w:sz w:val="20"/>
          <w:szCs w:val="20"/>
        </w:rPr>
        <w:t>se</w:t>
      </w:r>
      <w:r>
        <w:rPr>
          <w:sz w:val="20"/>
          <w:szCs w:val="20"/>
        </w:rPr>
        <w:t xml:space="preserve"> based on explicit indications or specific mapping rules. </w:t>
      </w:r>
    </w:p>
    <w:p w14:paraId="4E254594" w14:textId="090CF827" w:rsidR="005F5520" w:rsidRDefault="005F5520" w:rsidP="005F5520">
      <w:pPr>
        <w:rPr>
          <w:sz w:val="20"/>
          <w:szCs w:val="20"/>
        </w:rPr>
      </w:pPr>
      <w:r>
        <w:rPr>
          <w:sz w:val="20"/>
          <w:szCs w:val="20"/>
        </w:rPr>
        <w:t xml:space="preserve">On the other </w:t>
      </w:r>
      <w:r w:rsidR="0041699D">
        <w:rPr>
          <w:sz w:val="20"/>
          <w:szCs w:val="20"/>
        </w:rPr>
        <w:t>hand</w:t>
      </w:r>
      <w:r>
        <w:rPr>
          <w:sz w:val="20"/>
          <w:szCs w:val="20"/>
        </w:rPr>
        <w:t xml:space="preserve">, it is </w:t>
      </w:r>
      <w:r w:rsidR="0041699D">
        <w:rPr>
          <w:sz w:val="20"/>
          <w:szCs w:val="20"/>
        </w:rPr>
        <w:t xml:space="preserve">also </w:t>
      </w:r>
      <w:r>
        <w:rPr>
          <w:sz w:val="20"/>
          <w:szCs w:val="20"/>
        </w:rPr>
        <w:t>possible that not all the intended devices in th</w:t>
      </w:r>
      <w:r w:rsidR="00C62379">
        <w:rPr>
          <w:sz w:val="20"/>
          <w:szCs w:val="20"/>
        </w:rPr>
        <w:t>ese two scenarios</w:t>
      </w:r>
      <w:r>
        <w:rPr>
          <w:sz w:val="20"/>
          <w:szCs w:val="20"/>
        </w:rPr>
        <w:t xml:space="preserve"> are still within the coverage of the reader or have sufficient energy to respond to the AIoT paging message. In this situation, some of the scheduled </w:t>
      </w:r>
      <w:r w:rsidR="007D6D39">
        <w:rPr>
          <w:sz w:val="20"/>
          <w:szCs w:val="20"/>
        </w:rPr>
        <w:t>D2R access occasion</w:t>
      </w:r>
      <w:r>
        <w:rPr>
          <w:sz w:val="20"/>
          <w:szCs w:val="20"/>
        </w:rPr>
        <w:t xml:space="preserve">s may be wasted, reducing system capacity. </w:t>
      </w:r>
      <w:r w:rsidR="0092439D">
        <w:rPr>
          <w:sz w:val="20"/>
          <w:szCs w:val="20"/>
        </w:rPr>
        <w:t>In addition, f</w:t>
      </w:r>
      <w:r>
        <w:rPr>
          <w:sz w:val="20"/>
          <w:szCs w:val="20"/>
        </w:rPr>
        <w:t xml:space="preserve">or the second </w:t>
      </w:r>
      <w:r w:rsidR="007369AA">
        <w:rPr>
          <w:sz w:val="20"/>
          <w:szCs w:val="20"/>
        </w:rPr>
        <w:t>scenario</w:t>
      </w:r>
      <w:r>
        <w:rPr>
          <w:sz w:val="20"/>
          <w:szCs w:val="20"/>
        </w:rPr>
        <w:t xml:space="preserve"> above</w:t>
      </w:r>
      <w:r w:rsidR="007369AA">
        <w:rPr>
          <w:sz w:val="20"/>
          <w:szCs w:val="20"/>
        </w:rPr>
        <w:t>,</w:t>
      </w:r>
      <w:r>
        <w:rPr>
          <w:sz w:val="20"/>
          <w:szCs w:val="20"/>
        </w:rPr>
        <w:t xml:space="preserve"> where the AIoT paging </w:t>
      </w:r>
      <w:r w:rsidRPr="009F59C9">
        <w:rPr>
          <w:sz w:val="20"/>
          <w:szCs w:val="20"/>
        </w:rPr>
        <w:t>message contain</w:t>
      </w:r>
      <w:r>
        <w:rPr>
          <w:sz w:val="20"/>
          <w:szCs w:val="20"/>
        </w:rPr>
        <w:t>s</w:t>
      </w:r>
      <w:r w:rsidRPr="009F59C9">
        <w:rPr>
          <w:sz w:val="20"/>
          <w:szCs w:val="20"/>
        </w:rPr>
        <w:t xml:space="preserve"> a group ID that maps to multiple AIoT devices</w:t>
      </w:r>
      <w:r>
        <w:rPr>
          <w:sz w:val="20"/>
          <w:szCs w:val="20"/>
        </w:rPr>
        <w:t xml:space="preserve">, it is </w:t>
      </w:r>
      <w:r w:rsidR="007A2142">
        <w:rPr>
          <w:sz w:val="20"/>
          <w:szCs w:val="20"/>
        </w:rPr>
        <w:t xml:space="preserve">also </w:t>
      </w:r>
      <w:r>
        <w:rPr>
          <w:sz w:val="20"/>
          <w:szCs w:val="20"/>
        </w:rPr>
        <w:t>possible that the number of AIoT device</w:t>
      </w:r>
      <w:r w:rsidR="007369AA">
        <w:rPr>
          <w:sz w:val="20"/>
          <w:szCs w:val="20"/>
        </w:rPr>
        <w:t>s</w:t>
      </w:r>
      <w:r>
        <w:rPr>
          <w:sz w:val="20"/>
          <w:szCs w:val="20"/>
        </w:rPr>
        <w:t xml:space="preserve"> in the group is unknown to the reader. </w:t>
      </w:r>
      <w:r w:rsidR="0050250B">
        <w:rPr>
          <w:sz w:val="20"/>
          <w:szCs w:val="20"/>
        </w:rPr>
        <w:t xml:space="preserve">For example, the device grouping may be managed at the NAS or application level and </w:t>
      </w:r>
      <w:r w:rsidR="00D1389B">
        <w:rPr>
          <w:sz w:val="20"/>
          <w:szCs w:val="20"/>
        </w:rPr>
        <w:t>only the group ID is</w:t>
      </w:r>
      <w:r w:rsidR="007A3878">
        <w:rPr>
          <w:sz w:val="20"/>
          <w:szCs w:val="20"/>
        </w:rPr>
        <w:t xml:space="preserve"> informed to the reader. </w:t>
      </w:r>
      <w:r>
        <w:rPr>
          <w:sz w:val="20"/>
          <w:szCs w:val="20"/>
        </w:rPr>
        <w:t xml:space="preserve">Therefore, in all these situations, </w:t>
      </w:r>
      <w:r w:rsidR="008D33CC">
        <w:rPr>
          <w:sz w:val="20"/>
          <w:szCs w:val="20"/>
        </w:rPr>
        <w:t xml:space="preserve">it may be more efficient to </w:t>
      </w:r>
      <w:r w:rsidR="00B024B8">
        <w:rPr>
          <w:sz w:val="20"/>
          <w:szCs w:val="20"/>
        </w:rPr>
        <w:t>trigger</w:t>
      </w:r>
      <w:r>
        <w:rPr>
          <w:sz w:val="20"/>
          <w:szCs w:val="20"/>
        </w:rPr>
        <w:t xml:space="preserve"> a random access procedure</w:t>
      </w:r>
      <w:r w:rsidR="00B024B8">
        <w:rPr>
          <w:sz w:val="20"/>
          <w:szCs w:val="20"/>
        </w:rPr>
        <w:t xml:space="preserve"> in Step B</w:t>
      </w:r>
      <w:r>
        <w:rPr>
          <w:sz w:val="20"/>
          <w:szCs w:val="20"/>
        </w:rPr>
        <w:t xml:space="preserve">, where a </w:t>
      </w:r>
      <w:r w:rsidR="00F70F3C">
        <w:rPr>
          <w:sz w:val="20"/>
          <w:szCs w:val="20"/>
        </w:rPr>
        <w:t xml:space="preserve">specific </w:t>
      </w:r>
      <w:r>
        <w:rPr>
          <w:sz w:val="20"/>
          <w:szCs w:val="20"/>
        </w:rPr>
        <w:t xml:space="preserve">number of </w:t>
      </w:r>
      <w:r w:rsidR="007D6D39">
        <w:rPr>
          <w:sz w:val="20"/>
          <w:szCs w:val="20"/>
        </w:rPr>
        <w:t>D2R access occasion</w:t>
      </w:r>
      <w:r>
        <w:rPr>
          <w:sz w:val="20"/>
          <w:szCs w:val="20"/>
        </w:rPr>
        <w:t xml:space="preserve">s are scheduled (and announced in the AIoT paging message) by the reader and the intended AIoT devices determine whether and in which </w:t>
      </w:r>
      <w:r w:rsidR="007D6D39">
        <w:rPr>
          <w:sz w:val="20"/>
          <w:szCs w:val="20"/>
        </w:rPr>
        <w:t>D2R access occasion</w:t>
      </w:r>
      <w:r>
        <w:rPr>
          <w:sz w:val="20"/>
          <w:szCs w:val="20"/>
        </w:rPr>
        <w:t xml:space="preserve"> they should </w:t>
      </w:r>
      <w:r w:rsidR="00B024B8">
        <w:rPr>
          <w:sz w:val="20"/>
          <w:szCs w:val="20"/>
        </w:rPr>
        <w:t xml:space="preserve">send </w:t>
      </w:r>
      <w:r w:rsidR="00E120AB">
        <w:rPr>
          <w:sz w:val="20"/>
          <w:szCs w:val="20"/>
        </w:rPr>
        <w:t xml:space="preserve">a </w:t>
      </w:r>
      <w:r w:rsidR="00A858FA">
        <w:rPr>
          <w:sz w:val="20"/>
          <w:szCs w:val="20"/>
        </w:rPr>
        <w:t xml:space="preserve">respective </w:t>
      </w:r>
      <w:r>
        <w:rPr>
          <w:sz w:val="20"/>
          <w:szCs w:val="20"/>
        </w:rPr>
        <w:t>respon</w:t>
      </w:r>
      <w:r w:rsidR="00A858FA">
        <w:rPr>
          <w:sz w:val="20"/>
          <w:szCs w:val="20"/>
        </w:rPr>
        <w:t>se</w:t>
      </w:r>
      <w:r>
        <w:rPr>
          <w:sz w:val="20"/>
          <w:szCs w:val="20"/>
        </w:rPr>
        <w:t xml:space="preserve"> in accordance with a contention-based algorithm</w:t>
      </w:r>
      <w:r w:rsidR="00B728FB">
        <w:rPr>
          <w:sz w:val="20"/>
          <w:szCs w:val="20"/>
        </w:rPr>
        <w:t>, similar to the devices in the third scenario above.</w:t>
      </w:r>
    </w:p>
    <w:p w14:paraId="06EB3096" w14:textId="28305C5B" w:rsidR="005F5520" w:rsidRDefault="00165939" w:rsidP="005F5520">
      <w:pPr>
        <w:rPr>
          <w:sz w:val="20"/>
          <w:szCs w:val="20"/>
        </w:rPr>
      </w:pPr>
      <w:r>
        <w:rPr>
          <w:sz w:val="20"/>
          <w:szCs w:val="20"/>
        </w:rPr>
        <w:t>Therefore, it is recommended that</w:t>
      </w:r>
      <w:r w:rsidR="002925D1">
        <w:rPr>
          <w:sz w:val="20"/>
          <w:szCs w:val="20"/>
        </w:rPr>
        <w:t>,</w:t>
      </w:r>
      <w:r>
        <w:rPr>
          <w:sz w:val="20"/>
          <w:szCs w:val="20"/>
        </w:rPr>
        <w:t xml:space="preserve"> f</w:t>
      </w:r>
      <w:r w:rsidR="005F5520">
        <w:rPr>
          <w:sz w:val="20"/>
          <w:szCs w:val="20"/>
        </w:rPr>
        <w:t xml:space="preserve">or the second and the fourth </w:t>
      </w:r>
      <w:r>
        <w:rPr>
          <w:sz w:val="20"/>
          <w:szCs w:val="20"/>
        </w:rPr>
        <w:t>scenarios</w:t>
      </w:r>
      <w:r w:rsidR="005F5520">
        <w:rPr>
          <w:sz w:val="20"/>
          <w:szCs w:val="20"/>
        </w:rPr>
        <w:t xml:space="preserve"> above, </w:t>
      </w:r>
      <w:r>
        <w:rPr>
          <w:sz w:val="20"/>
          <w:szCs w:val="20"/>
        </w:rPr>
        <w:t xml:space="preserve">RAN2 </w:t>
      </w:r>
      <w:r w:rsidR="002A5D2F">
        <w:rPr>
          <w:sz w:val="20"/>
          <w:szCs w:val="20"/>
        </w:rPr>
        <w:t>consider both</w:t>
      </w:r>
      <w:r w:rsidR="002925D1">
        <w:rPr>
          <w:sz w:val="20"/>
          <w:szCs w:val="20"/>
        </w:rPr>
        <w:t xml:space="preserve"> </w:t>
      </w:r>
      <w:r w:rsidR="005F5520">
        <w:rPr>
          <w:sz w:val="20"/>
          <w:szCs w:val="20"/>
        </w:rPr>
        <w:t xml:space="preserve">random access and non-RA </w:t>
      </w:r>
      <w:r w:rsidR="002A5D2F">
        <w:rPr>
          <w:sz w:val="20"/>
          <w:szCs w:val="20"/>
        </w:rPr>
        <w:t>in Step B</w:t>
      </w:r>
      <w:r w:rsidR="005F5520">
        <w:rPr>
          <w:sz w:val="20"/>
          <w:szCs w:val="20"/>
        </w:rPr>
        <w:t xml:space="preserve">. </w:t>
      </w:r>
    </w:p>
    <w:p w14:paraId="4233572C" w14:textId="4CC26D84" w:rsidR="005F5520" w:rsidRDefault="005F5520" w:rsidP="005F5520">
      <w:pPr>
        <w:rPr>
          <w:b/>
          <w:bCs/>
          <w:sz w:val="20"/>
          <w:szCs w:val="20"/>
        </w:rPr>
      </w:pPr>
      <w:bookmarkStart w:id="20" w:name="OLE_LINK45"/>
      <w:r w:rsidRPr="00375C30">
        <w:rPr>
          <w:b/>
          <w:bCs/>
          <w:sz w:val="20"/>
          <w:szCs w:val="20"/>
        </w:rPr>
        <w:t xml:space="preserve">Proposal </w:t>
      </w:r>
      <w:r>
        <w:rPr>
          <w:b/>
          <w:bCs/>
          <w:sz w:val="20"/>
          <w:szCs w:val="20"/>
        </w:rPr>
        <w:t>3</w:t>
      </w:r>
      <w:r w:rsidRPr="00375C30">
        <w:rPr>
          <w:b/>
          <w:bCs/>
          <w:sz w:val="20"/>
          <w:szCs w:val="20"/>
        </w:rPr>
        <w:t xml:space="preserve">. </w:t>
      </w:r>
      <w:r w:rsidR="00802081">
        <w:rPr>
          <w:b/>
          <w:bCs/>
          <w:sz w:val="20"/>
          <w:szCs w:val="20"/>
        </w:rPr>
        <w:t>For</w:t>
      </w:r>
      <w:r w:rsidRPr="00375C30">
        <w:rPr>
          <w:b/>
          <w:bCs/>
          <w:sz w:val="20"/>
          <w:szCs w:val="20"/>
        </w:rPr>
        <w:t xml:space="preserve"> </w:t>
      </w:r>
      <w:r w:rsidR="00802081">
        <w:rPr>
          <w:b/>
          <w:bCs/>
          <w:sz w:val="20"/>
          <w:szCs w:val="20"/>
        </w:rPr>
        <w:t>an</w:t>
      </w:r>
      <w:r w:rsidRPr="00375C30">
        <w:rPr>
          <w:b/>
          <w:bCs/>
          <w:sz w:val="20"/>
          <w:szCs w:val="20"/>
        </w:rPr>
        <w:t xml:space="preserve"> AIoT paging message sent in Step</w:t>
      </w:r>
      <w:r w:rsidR="00873B5F">
        <w:rPr>
          <w:b/>
          <w:bCs/>
          <w:sz w:val="20"/>
          <w:szCs w:val="20"/>
        </w:rPr>
        <w:t xml:space="preserve"> A </w:t>
      </w:r>
      <w:r w:rsidRPr="00D56397">
        <w:rPr>
          <w:b/>
          <w:bCs/>
          <w:sz w:val="20"/>
          <w:szCs w:val="20"/>
        </w:rPr>
        <w:t>contain</w:t>
      </w:r>
      <w:r w:rsidR="00873B5F">
        <w:rPr>
          <w:b/>
          <w:bCs/>
          <w:sz w:val="20"/>
          <w:szCs w:val="20"/>
        </w:rPr>
        <w:t>ing</w:t>
      </w:r>
      <w:r w:rsidRPr="00D56397">
        <w:rPr>
          <w:b/>
          <w:bCs/>
          <w:sz w:val="20"/>
          <w:szCs w:val="20"/>
        </w:rPr>
        <w:t xml:space="preserve"> a group ID that maps to multiple AIoT devices </w:t>
      </w:r>
      <w:r>
        <w:rPr>
          <w:b/>
          <w:bCs/>
          <w:sz w:val="20"/>
          <w:szCs w:val="20"/>
        </w:rPr>
        <w:t xml:space="preserve">or </w:t>
      </w:r>
      <w:r w:rsidRPr="00D56397">
        <w:rPr>
          <w:b/>
          <w:bCs/>
          <w:sz w:val="20"/>
          <w:szCs w:val="20"/>
        </w:rPr>
        <w:t>contain</w:t>
      </w:r>
      <w:r w:rsidR="003B3FF4">
        <w:rPr>
          <w:b/>
          <w:bCs/>
          <w:sz w:val="20"/>
          <w:szCs w:val="20"/>
        </w:rPr>
        <w:t xml:space="preserve">ing </w:t>
      </w:r>
      <w:r w:rsidRPr="00D56397">
        <w:rPr>
          <w:b/>
          <w:bCs/>
          <w:sz w:val="20"/>
          <w:szCs w:val="20"/>
        </w:rPr>
        <w:t>multiple IDs of AIoT devices</w:t>
      </w:r>
      <w:r w:rsidRPr="00375C30">
        <w:rPr>
          <w:b/>
          <w:bCs/>
          <w:sz w:val="20"/>
          <w:szCs w:val="20"/>
        </w:rPr>
        <w:t xml:space="preserve">, </w:t>
      </w:r>
      <w:r>
        <w:rPr>
          <w:b/>
          <w:bCs/>
          <w:sz w:val="20"/>
          <w:szCs w:val="20"/>
        </w:rPr>
        <w:t xml:space="preserve">RAN2 </w:t>
      </w:r>
      <w:r w:rsidR="00100BFF">
        <w:rPr>
          <w:b/>
          <w:bCs/>
          <w:sz w:val="20"/>
          <w:szCs w:val="20"/>
        </w:rPr>
        <w:t>consider both</w:t>
      </w:r>
      <w:r w:rsidRPr="00375C30">
        <w:rPr>
          <w:b/>
          <w:bCs/>
          <w:sz w:val="20"/>
          <w:szCs w:val="20"/>
        </w:rPr>
        <w:t xml:space="preserve"> random access</w:t>
      </w:r>
      <w:r>
        <w:rPr>
          <w:b/>
          <w:bCs/>
          <w:sz w:val="20"/>
          <w:szCs w:val="20"/>
        </w:rPr>
        <w:t xml:space="preserve"> </w:t>
      </w:r>
      <w:r w:rsidR="004F72CE">
        <w:rPr>
          <w:b/>
          <w:bCs/>
          <w:sz w:val="20"/>
          <w:szCs w:val="20"/>
        </w:rPr>
        <w:t>and non-</w:t>
      </w:r>
      <w:r w:rsidR="00C807DC">
        <w:rPr>
          <w:b/>
          <w:bCs/>
          <w:sz w:val="20"/>
          <w:szCs w:val="20"/>
        </w:rPr>
        <w:t>random-access</w:t>
      </w:r>
      <w:r w:rsidR="004F72CE">
        <w:rPr>
          <w:b/>
          <w:bCs/>
          <w:sz w:val="20"/>
          <w:szCs w:val="20"/>
        </w:rPr>
        <w:t xml:space="preserve"> in Step B</w:t>
      </w:r>
      <w:r w:rsidRPr="00375C30">
        <w:rPr>
          <w:b/>
          <w:bCs/>
          <w:sz w:val="20"/>
          <w:szCs w:val="20"/>
        </w:rPr>
        <w:t>.</w:t>
      </w:r>
      <w:bookmarkEnd w:id="12"/>
    </w:p>
    <w:bookmarkEnd w:id="20"/>
    <w:p w14:paraId="6F9E011B" w14:textId="77777777" w:rsidR="0091480D" w:rsidRDefault="0091480D" w:rsidP="0091480D">
      <w:pPr>
        <w:rPr>
          <w:sz w:val="20"/>
          <w:szCs w:val="20"/>
        </w:rPr>
      </w:pPr>
      <w:r>
        <w:rPr>
          <w:sz w:val="20"/>
          <w:szCs w:val="20"/>
        </w:rPr>
        <w:t xml:space="preserve">Therefore, there are two types of AIoT paging message: one that triggers a random access procedure and one that triggers a non-RA procedure. And this is true for both the “inventory-only” and “inventory and command” use cases because the “command” in the latter case is carried only in Step C and hence has no impact to Step A nor Step B. </w:t>
      </w:r>
    </w:p>
    <w:p w14:paraId="24A47066" w14:textId="6E678470" w:rsidR="009C63B2" w:rsidRDefault="00A966FC" w:rsidP="00A966FC">
      <w:pPr>
        <w:pStyle w:val="Heading2"/>
      </w:pPr>
      <w:r>
        <w:t xml:space="preserve">On </w:t>
      </w:r>
      <w:r w:rsidR="009B12EC">
        <w:t>the paging content</w:t>
      </w:r>
    </w:p>
    <w:p w14:paraId="12DFC060" w14:textId="17560643" w:rsidR="009B12EC" w:rsidRDefault="00BD5E9A" w:rsidP="00A407C8">
      <w:pPr>
        <w:rPr>
          <w:sz w:val="20"/>
          <w:szCs w:val="20"/>
        </w:rPr>
      </w:pPr>
      <w:bookmarkStart w:id="21" w:name="OLE_LINK9"/>
      <w:r>
        <w:rPr>
          <w:sz w:val="20"/>
          <w:szCs w:val="20"/>
        </w:rPr>
        <w:t xml:space="preserve">For </w:t>
      </w:r>
      <w:r w:rsidR="005455DF">
        <w:rPr>
          <w:sz w:val="20"/>
          <w:szCs w:val="20"/>
        </w:rPr>
        <w:t>an</w:t>
      </w:r>
      <w:r>
        <w:rPr>
          <w:sz w:val="20"/>
          <w:szCs w:val="20"/>
        </w:rPr>
        <w:t xml:space="preserve"> AIoT paging message that trigger</w:t>
      </w:r>
      <w:r w:rsidR="001D547B">
        <w:rPr>
          <w:sz w:val="20"/>
          <w:szCs w:val="20"/>
        </w:rPr>
        <w:t>s a random access procedure</w:t>
      </w:r>
      <w:bookmarkEnd w:id="21"/>
      <w:r w:rsidR="001D547B">
        <w:rPr>
          <w:sz w:val="20"/>
          <w:szCs w:val="20"/>
        </w:rPr>
        <w:t xml:space="preserve">, </w:t>
      </w:r>
      <w:r w:rsidR="00A407C8" w:rsidRPr="00A407C8">
        <w:rPr>
          <w:sz w:val="20"/>
          <w:szCs w:val="20"/>
        </w:rPr>
        <w:t>all intended AIoT devices conten</w:t>
      </w:r>
      <w:r w:rsidR="00B10169">
        <w:rPr>
          <w:sz w:val="20"/>
          <w:szCs w:val="20"/>
        </w:rPr>
        <w:t>d for</w:t>
      </w:r>
      <w:r w:rsidR="00A407C8" w:rsidRPr="00A407C8">
        <w:rPr>
          <w:sz w:val="20"/>
          <w:szCs w:val="20"/>
        </w:rPr>
        <w:t xml:space="preserve"> </w:t>
      </w:r>
      <w:r w:rsidR="00B10169">
        <w:rPr>
          <w:sz w:val="20"/>
          <w:szCs w:val="20"/>
        </w:rPr>
        <w:t xml:space="preserve">a </w:t>
      </w:r>
      <w:r w:rsidR="00A407C8" w:rsidRPr="00A407C8">
        <w:rPr>
          <w:sz w:val="20"/>
          <w:szCs w:val="20"/>
        </w:rPr>
        <w:t xml:space="preserve">scheduled </w:t>
      </w:r>
      <w:r w:rsidR="007D6D39">
        <w:rPr>
          <w:sz w:val="20"/>
          <w:szCs w:val="20"/>
        </w:rPr>
        <w:t>D2R access occasion</w:t>
      </w:r>
      <w:r w:rsidR="00B10169">
        <w:rPr>
          <w:sz w:val="20"/>
          <w:szCs w:val="20"/>
        </w:rPr>
        <w:t xml:space="preserve"> to send </w:t>
      </w:r>
      <w:r w:rsidR="00F340EC">
        <w:rPr>
          <w:sz w:val="20"/>
          <w:szCs w:val="20"/>
        </w:rPr>
        <w:t>a</w:t>
      </w:r>
      <w:r w:rsidR="00B10169">
        <w:rPr>
          <w:sz w:val="20"/>
          <w:szCs w:val="20"/>
        </w:rPr>
        <w:t xml:space="preserve"> response</w:t>
      </w:r>
      <w:r w:rsidR="00A407C8" w:rsidRPr="00A407C8">
        <w:rPr>
          <w:sz w:val="20"/>
          <w:szCs w:val="20"/>
        </w:rPr>
        <w:t xml:space="preserve"> based on a </w:t>
      </w:r>
      <w:r w:rsidR="00A57C97">
        <w:rPr>
          <w:sz w:val="20"/>
          <w:szCs w:val="20"/>
        </w:rPr>
        <w:t xml:space="preserve">respective </w:t>
      </w:r>
      <w:r w:rsidR="00A407C8" w:rsidRPr="00A407C8">
        <w:rPr>
          <w:sz w:val="20"/>
          <w:szCs w:val="20"/>
        </w:rPr>
        <w:t xml:space="preserve">random number (RN) that the devices generated individually. All contending devices need to know a common range of numbers from which each device </w:t>
      </w:r>
      <w:r w:rsidR="002217CD">
        <w:rPr>
          <w:sz w:val="20"/>
          <w:szCs w:val="20"/>
        </w:rPr>
        <w:t xml:space="preserve">randomly </w:t>
      </w:r>
      <w:r w:rsidR="00A407C8" w:rsidRPr="00A407C8">
        <w:rPr>
          <w:sz w:val="20"/>
          <w:szCs w:val="20"/>
        </w:rPr>
        <w:t xml:space="preserve">draws a number. A range too wide may result in too many empty </w:t>
      </w:r>
      <w:r w:rsidR="007D6D39">
        <w:rPr>
          <w:sz w:val="20"/>
          <w:szCs w:val="20"/>
        </w:rPr>
        <w:t>D2R access occasion</w:t>
      </w:r>
      <w:r w:rsidR="00A407C8" w:rsidRPr="00A407C8">
        <w:rPr>
          <w:sz w:val="20"/>
          <w:szCs w:val="20"/>
        </w:rPr>
        <w:t>s where no device makes an access attempt</w:t>
      </w:r>
      <w:r w:rsidR="005732FE">
        <w:rPr>
          <w:sz w:val="20"/>
          <w:szCs w:val="20"/>
        </w:rPr>
        <w:t>, while a</w:t>
      </w:r>
      <w:r w:rsidR="00A407C8" w:rsidRPr="00A407C8">
        <w:rPr>
          <w:sz w:val="20"/>
          <w:szCs w:val="20"/>
        </w:rPr>
        <w:t xml:space="preserve"> range too narrow may result in too many collisions whe</w:t>
      </w:r>
      <w:r w:rsidR="00877D93">
        <w:rPr>
          <w:sz w:val="20"/>
          <w:szCs w:val="20"/>
        </w:rPr>
        <w:t>re</w:t>
      </w:r>
      <w:r w:rsidR="001640F2">
        <w:rPr>
          <w:sz w:val="20"/>
          <w:szCs w:val="20"/>
        </w:rPr>
        <w:t xml:space="preserve"> two or more contending</w:t>
      </w:r>
      <w:r w:rsidR="00A407C8" w:rsidRPr="00A407C8">
        <w:rPr>
          <w:sz w:val="20"/>
          <w:szCs w:val="20"/>
        </w:rPr>
        <w:t xml:space="preserve"> device</w:t>
      </w:r>
      <w:r w:rsidR="001640F2">
        <w:rPr>
          <w:sz w:val="20"/>
          <w:szCs w:val="20"/>
        </w:rPr>
        <w:t>s</w:t>
      </w:r>
      <w:r w:rsidR="00A407C8" w:rsidRPr="00A407C8">
        <w:rPr>
          <w:sz w:val="20"/>
          <w:szCs w:val="20"/>
        </w:rPr>
        <w:t xml:space="preserve"> </w:t>
      </w:r>
      <w:r w:rsidR="00C2285E">
        <w:rPr>
          <w:sz w:val="20"/>
          <w:szCs w:val="20"/>
        </w:rPr>
        <w:t xml:space="preserve">have </w:t>
      </w:r>
      <w:r w:rsidR="00A407C8" w:rsidRPr="00A407C8">
        <w:rPr>
          <w:sz w:val="20"/>
          <w:szCs w:val="20"/>
        </w:rPr>
        <w:t>pick</w:t>
      </w:r>
      <w:r w:rsidR="00612BB6">
        <w:rPr>
          <w:sz w:val="20"/>
          <w:szCs w:val="20"/>
        </w:rPr>
        <w:t>ed</w:t>
      </w:r>
      <w:r w:rsidR="00A407C8" w:rsidRPr="00A407C8">
        <w:rPr>
          <w:sz w:val="20"/>
          <w:szCs w:val="20"/>
        </w:rPr>
        <w:t xml:space="preserve"> </w:t>
      </w:r>
      <w:r w:rsidR="008075F4">
        <w:rPr>
          <w:sz w:val="20"/>
          <w:szCs w:val="20"/>
        </w:rPr>
        <w:t>a</w:t>
      </w:r>
      <w:r w:rsidR="00A407C8" w:rsidRPr="00A407C8">
        <w:rPr>
          <w:sz w:val="20"/>
          <w:szCs w:val="20"/>
        </w:rPr>
        <w:t xml:space="preserve"> same RN and hence responded in a same </w:t>
      </w:r>
      <w:r w:rsidR="007D6D39">
        <w:rPr>
          <w:sz w:val="20"/>
          <w:szCs w:val="20"/>
        </w:rPr>
        <w:t>D2R access occasion</w:t>
      </w:r>
      <w:r w:rsidR="00A407C8" w:rsidRPr="00A407C8">
        <w:rPr>
          <w:sz w:val="20"/>
          <w:szCs w:val="20"/>
        </w:rPr>
        <w:t>. Either case would result in poor channel utilization. Therefore, the reader should determine</w:t>
      </w:r>
      <w:r w:rsidR="006D6705">
        <w:rPr>
          <w:sz w:val="20"/>
          <w:szCs w:val="20"/>
        </w:rPr>
        <w:t xml:space="preserve">, e.g., </w:t>
      </w:r>
      <w:r w:rsidR="006D6705" w:rsidRPr="00A407C8">
        <w:rPr>
          <w:sz w:val="20"/>
          <w:szCs w:val="20"/>
        </w:rPr>
        <w:t xml:space="preserve">based on the number (or estimated number) of the </w:t>
      </w:r>
      <w:r w:rsidR="00217D65">
        <w:rPr>
          <w:sz w:val="20"/>
          <w:szCs w:val="20"/>
        </w:rPr>
        <w:t>intended</w:t>
      </w:r>
      <w:r w:rsidR="006D6705" w:rsidRPr="00A407C8">
        <w:rPr>
          <w:sz w:val="20"/>
          <w:szCs w:val="20"/>
        </w:rPr>
        <w:t xml:space="preserve"> devices,</w:t>
      </w:r>
      <w:r w:rsidR="00A407C8" w:rsidRPr="00A407C8">
        <w:rPr>
          <w:sz w:val="20"/>
          <w:szCs w:val="20"/>
        </w:rPr>
        <w:t xml:space="preserve"> a proper range</w:t>
      </w:r>
      <w:r w:rsidR="00FD6160">
        <w:rPr>
          <w:sz w:val="20"/>
          <w:szCs w:val="20"/>
        </w:rPr>
        <w:t xml:space="preserve"> for the RNs</w:t>
      </w:r>
      <w:r w:rsidR="00A407C8" w:rsidRPr="00A407C8">
        <w:rPr>
          <w:sz w:val="20"/>
          <w:szCs w:val="20"/>
        </w:rPr>
        <w:t>, balancing the need for minimizing the number of empty access occasions and the need for minimizing the number of collisions. In the AIoT paging message that</w:t>
      </w:r>
      <w:r w:rsidR="00A06385">
        <w:rPr>
          <w:sz w:val="20"/>
          <w:szCs w:val="20"/>
        </w:rPr>
        <w:t xml:space="preserve"> triggers a</w:t>
      </w:r>
      <w:r w:rsidR="00A407C8" w:rsidRPr="00A407C8">
        <w:rPr>
          <w:sz w:val="20"/>
          <w:szCs w:val="20"/>
        </w:rPr>
        <w:t xml:space="preserve"> random access </w:t>
      </w:r>
      <w:r w:rsidR="00A407C8" w:rsidRPr="00A407C8">
        <w:rPr>
          <w:sz w:val="20"/>
          <w:szCs w:val="20"/>
        </w:rPr>
        <w:lastRenderedPageBreak/>
        <w:t>procedure</w:t>
      </w:r>
      <w:r w:rsidR="00A06385">
        <w:rPr>
          <w:sz w:val="20"/>
          <w:szCs w:val="20"/>
        </w:rPr>
        <w:t xml:space="preserve"> in Step B</w:t>
      </w:r>
      <w:r w:rsidR="00A407C8" w:rsidRPr="00A407C8">
        <w:rPr>
          <w:sz w:val="20"/>
          <w:szCs w:val="20"/>
        </w:rPr>
        <w:t xml:space="preserve">, the reader should provide </w:t>
      </w:r>
      <w:bookmarkStart w:id="22" w:name="OLE_LINK36"/>
      <w:r w:rsidR="00A407C8" w:rsidRPr="00A407C8">
        <w:rPr>
          <w:sz w:val="20"/>
          <w:szCs w:val="20"/>
        </w:rPr>
        <w:t>information about the range of the RNs</w:t>
      </w:r>
      <w:bookmarkEnd w:id="22"/>
      <w:r w:rsidR="00A407C8" w:rsidRPr="00A407C8">
        <w:rPr>
          <w:sz w:val="20"/>
          <w:szCs w:val="20"/>
        </w:rPr>
        <w:t xml:space="preserve">, either explicitly (e.g., by indicating the </w:t>
      </w:r>
      <w:r w:rsidR="00BD36C7">
        <w:rPr>
          <w:sz w:val="20"/>
          <w:szCs w:val="20"/>
        </w:rPr>
        <w:t xml:space="preserve">bit </w:t>
      </w:r>
      <w:r w:rsidR="00A407C8" w:rsidRPr="00A407C8">
        <w:rPr>
          <w:sz w:val="20"/>
          <w:szCs w:val="20"/>
        </w:rPr>
        <w:t xml:space="preserve">size of </w:t>
      </w:r>
      <w:r w:rsidR="00BD36C7">
        <w:rPr>
          <w:sz w:val="20"/>
          <w:szCs w:val="20"/>
        </w:rPr>
        <w:t xml:space="preserve">the </w:t>
      </w:r>
      <w:r w:rsidR="00A407C8" w:rsidRPr="00A407C8">
        <w:rPr>
          <w:sz w:val="20"/>
          <w:szCs w:val="20"/>
        </w:rPr>
        <w:t xml:space="preserve">RN to be drawn or the maximal RN value) or implicitly (e.g., implied from the total number of </w:t>
      </w:r>
      <w:r w:rsidR="007D6D39">
        <w:rPr>
          <w:sz w:val="20"/>
          <w:szCs w:val="20"/>
        </w:rPr>
        <w:t>D2R access occasion</w:t>
      </w:r>
      <w:r w:rsidR="00A407C8" w:rsidRPr="00A407C8">
        <w:rPr>
          <w:sz w:val="20"/>
          <w:szCs w:val="20"/>
        </w:rPr>
        <w:t>s announced in the AIoT paging message).</w:t>
      </w:r>
      <w:r w:rsidR="00673A6B">
        <w:rPr>
          <w:sz w:val="20"/>
          <w:szCs w:val="20"/>
        </w:rPr>
        <w:t xml:space="preserve"> </w:t>
      </w:r>
    </w:p>
    <w:p w14:paraId="71C158CD" w14:textId="318A7759" w:rsidR="00CF715A" w:rsidRDefault="00CF05EF" w:rsidP="009B12EC">
      <w:pPr>
        <w:rPr>
          <w:b/>
          <w:bCs/>
          <w:sz w:val="20"/>
          <w:szCs w:val="20"/>
        </w:rPr>
      </w:pPr>
      <w:bookmarkStart w:id="23" w:name="OLE_LINK10"/>
      <w:bookmarkStart w:id="24" w:name="OLE_LINK46"/>
      <w:r w:rsidRPr="008C19D9">
        <w:rPr>
          <w:b/>
          <w:bCs/>
          <w:sz w:val="20"/>
          <w:szCs w:val="20"/>
        </w:rPr>
        <w:t xml:space="preserve">Proposal </w:t>
      </w:r>
      <w:r w:rsidR="00FC11C3">
        <w:rPr>
          <w:b/>
          <w:bCs/>
          <w:sz w:val="20"/>
          <w:szCs w:val="20"/>
        </w:rPr>
        <w:t>4</w:t>
      </w:r>
      <w:r w:rsidRPr="008C19D9">
        <w:rPr>
          <w:b/>
          <w:bCs/>
          <w:sz w:val="20"/>
          <w:szCs w:val="20"/>
        </w:rPr>
        <w:t xml:space="preserve">. </w:t>
      </w:r>
      <w:r w:rsidRPr="002B4CEF">
        <w:rPr>
          <w:b/>
          <w:bCs/>
          <w:sz w:val="20"/>
          <w:szCs w:val="20"/>
        </w:rPr>
        <w:t xml:space="preserve">The AIoT </w:t>
      </w:r>
      <w:r>
        <w:rPr>
          <w:b/>
          <w:bCs/>
          <w:sz w:val="20"/>
          <w:szCs w:val="20"/>
        </w:rPr>
        <w:t>p</w:t>
      </w:r>
      <w:r w:rsidRPr="002B4CEF">
        <w:rPr>
          <w:b/>
          <w:bCs/>
          <w:sz w:val="20"/>
          <w:szCs w:val="20"/>
        </w:rPr>
        <w:t xml:space="preserve">aging </w:t>
      </w:r>
      <w:r>
        <w:rPr>
          <w:b/>
          <w:bCs/>
          <w:sz w:val="20"/>
          <w:szCs w:val="20"/>
        </w:rPr>
        <w:t>m</w:t>
      </w:r>
      <w:r w:rsidRPr="002B4CEF">
        <w:rPr>
          <w:b/>
          <w:bCs/>
          <w:sz w:val="20"/>
          <w:szCs w:val="20"/>
        </w:rPr>
        <w:t>essage t</w:t>
      </w:r>
      <w:r>
        <w:rPr>
          <w:b/>
          <w:bCs/>
          <w:sz w:val="20"/>
          <w:szCs w:val="20"/>
        </w:rPr>
        <w:t>hat</w:t>
      </w:r>
      <w:r w:rsidRPr="002B4CEF">
        <w:rPr>
          <w:b/>
          <w:bCs/>
          <w:sz w:val="20"/>
          <w:szCs w:val="20"/>
        </w:rPr>
        <w:t xml:space="preserve"> </w:t>
      </w:r>
      <w:r w:rsidR="00A06385">
        <w:rPr>
          <w:b/>
          <w:bCs/>
          <w:sz w:val="20"/>
          <w:szCs w:val="20"/>
        </w:rPr>
        <w:t>triggers</w:t>
      </w:r>
      <w:r w:rsidRPr="002B4CEF">
        <w:rPr>
          <w:b/>
          <w:bCs/>
          <w:sz w:val="20"/>
          <w:szCs w:val="20"/>
        </w:rPr>
        <w:t xml:space="preserve"> a random</w:t>
      </w:r>
      <w:r>
        <w:rPr>
          <w:b/>
          <w:bCs/>
          <w:sz w:val="20"/>
          <w:szCs w:val="20"/>
        </w:rPr>
        <w:t xml:space="preserve"> </w:t>
      </w:r>
      <w:r w:rsidRPr="002B4CEF">
        <w:rPr>
          <w:b/>
          <w:bCs/>
          <w:sz w:val="20"/>
          <w:szCs w:val="20"/>
        </w:rPr>
        <w:t xml:space="preserve">access procedure </w:t>
      </w:r>
      <w:r w:rsidR="00A06385">
        <w:rPr>
          <w:b/>
          <w:bCs/>
          <w:sz w:val="20"/>
          <w:szCs w:val="20"/>
        </w:rPr>
        <w:t xml:space="preserve">in Step B </w:t>
      </w:r>
      <w:r>
        <w:rPr>
          <w:b/>
          <w:bCs/>
          <w:sz w:val="20"/>
          <w:szCs w:val="20"/>
        </w:rPr>
        <w:t xml:space="preserve">should include information about the range of the </w:t>
      </w:r>
      <w:bookmarkStart w:id="25" w:name="OLE_LINK21"/>
      <w:r>
        <w:rPr>
          <w:b/>
          <w:bCs/>
          <w:sz w:val="20"/>
          <w:szCs w:val="20"/>
        </w:rPr>
        <w:t xml:space="preserve">random numbers </w:t>
      </w:r>
      <w:r w:rsidRPr="00F555E8">
        <w:rPr>
          <w:b/>
          <w:bCs/>
          <w:sz w:val="20"/>
          <w:szCs w:val="20"/>
        </w:rPr>
        <w:t xml:space="preserve">from which the </w:t>
      </w:r>
      <w:r>
        <w:rPr>
          <w:b/>
          <w:bCs/>
          <w:sz w:val="20"/>
          <w:szCs w:val="20"/>
        </w:rPr>
        <w:t xml:space="preserve">intended </w:t>
      </w:r>
      <w:r w:rsidRPr="00F555E8">
        <w:rPr>
          <w:b/>
          <w:bCs/>
          <w:sz w:val="20"/>
          <w:szCs w:val="20"/>
        </w:rPr>
        <w:t xml:space="preserve">devices </w:t>
      </w:r>
      <w:r>
        <w:rPr>
          <w:b/>
          <w:bCs/>
          <w:sz w:val="20"/>
          <w:szCs w:val="20"/>
        </w:rPr>
        <w:t xml:space="preserve">are to </w:t>
      </w:r>
      <w:r w:rsidRPr="00F555E8">
        <w:rPr>
          <w:b/>
          <w:bCs/>
          <w:sz w:val="20"/>
          <w:szCs w:val="20"/>
        </w:rPr>
        <w:t>draw a number randomly</w:t>
      </w:r>
      <w:r>
        <w:rPr>
          <w:b/>
          <w:bCs/>
          <w:sz w:val="20"/>
          <w:szCs w:val="20"/>
        </w:rPr>
        <w:t>.</w:t>
      </w:r>
      <w:bookmarkEnd w:id="25"/>
    </w:p>
    <w:p w14:paraId="039179F1" w14:textId="731D48A0" w:rsidR="00FC11C3" w:rsidRDefault="0026140E" w:rsidP="00FC11C3">
      <w:pPr>
        <w:rPr>
          <w:sz w:val="20"/>
          <w:szCs w:val="20"/>
        </w:rPr>
      </w:pPr>
      <w:bookmarkStart w:id="26" w:name="OLE_LINK22"/>
      <w:bookmarkEnd w:id="23"/>
      <w:r>
        <w:rPr>
          <w:sz w:val="20"/>
          <w:szCs w:val="20"/>
        </w:rPr>
        <w:t>For an AIoT paging message that triggers a non-RA procedure,</w:t>
      </w:r>
      <w:r w:rsidR="006B6D8C">
        <w:rPr>
          <w:sz w:val="20"/>
          <w:szCs w:val="20"/>
        </w:rPr>
        <w:t xml:space="preserve"> the AIoT paging message </w:t>
      </w:r>
      <w:bookmarkEnd w:id="26"/>
      <w:r w:rsidR="006B6D8C">
        <w:rPr>
          <w:sz w:val="20"/>
          <w:szCs w:val="20"/>
        </w:rPr>
        <w:t xml:space="preserve">should not include </w:t>
      </w:r>
      <w:r w:rsidR="00654B65">
        <w:rPr>
          <w:sz w:val="20"/>
          <w:szCs w:val="20"/>
        </w:rPr>
        <w:t xml:space="preserve">the information about the range of the RNs to avoid unnecessary signaling overhead and </w:t>
      </w:r>
      <w:r w:rsidR="002A7CDD">
        <w:rPr>
          <w:sz w:val="20"/>
          <w:szCs w:val="20"/>
        </w:rPr>
        <w:t xml:space="preserve">to avoid causing </w:t>
      </w:r>
      <w:r w:rsidR="007D173B">
        <w:rPr>
          <w:sz w:val="20"/>
          <w:szCs w:val="20"/>
        </w:rPr>
        <w:t>unnecessary computation (such as generating a</w:t>
      </w:r>
      <w:r w:rsidR="00D21F1F">
        <w:rPr>
          <w:sz w:val="20"/>
          <w:szCs w:val="20"/>
        </w:rPr>
        <w:t xml:space="preserve">n RN) </w:t>
      </w:r>
      <w:r w:rsidR="007D173B">
        <w:rPr>
          <w:sz w:val="20"/>
          <w:szCs w:val="20"/>
        </w:rPr>
        <w:t>at the devices</w:t>
      </w:r>
      <w:r w:rsidR="00D21F1F">
        <w:rPr>
          <w:sz w:val="20"/>
          <w:szCs w:val="20"/>
        </w:rPr>
        <w:t>.</w:t>
      </w:r>
      <w:r w:rsidR="007D173B">
        <w:rPr>
          <w:sz w:val="20"/>
          <w:szCs w:val="20"/>
        </w:rPr>
        <w:t xml:space="preserve"> </w:t>
      </w:r>
    </w:p>
    <w:p w14:paraId="1C3D8579" w14:textId="32BF7C07" w:rsidR="00FC11C3" w:rsidRDefault="00FC11C3" w:rsidP="00FC11C3">
      <w:pPr>
        <w:rPr>
          <w:b/>
          <w:bCs/>
          <w:sz w:val="20"/>
          <w:szCs w:val="20"/>
        </w:rPr>
      </w:pPr>
      <w:r w:rsidRPr="008C19D9">
        <w:rPr>
          <w:b/>
          <w:bCs/>
          <w:sz w:val="20"/>
          <w:szCs w:val="20"/>
        </w:rPr>
        <w:t xml:space="preserve">Proposal </w:t>
      </w:r>
      <w:r>
        <w:rPr>
          <w:b/>
          <w:bCs/>
          <w:sz w:val="20"/>
          <w:szCs w:val="20"/>
        </w:rPr>
        <w:t>5</w:t>
      </w:r>
      <w:r w:rsidRPr="008C19D9">
        <w:rPr>
          <w:b/>
          <w:bCs/>
          <w:sz w:val="20"/>
          <w:szCs w:val="20"/>
        </w:rPr>
        <w:t xml:space="preserve">. </w:t>
      </w:r>
      <w:r w:rsidRPr="002B4CEF">
        <w:rPr>
          <w:b/>
          <w:bCs/>
          <w:sz w:val="20"/>
          <w:szCs w:val="20"/>
        </w:rPr>
        <w:t xml:space="preserve">The AIoT </w:t>
      </w:r>
      <w:r>
        <w:rPr>
          <w:b/>
          <w:bCs/>
          <w:sz w:val="20"/>
          <w:szCs w:val="20"/>
        </w:rPr>
        <w:t>p</w:t>
      </w:r>
      <w:r w:rsidRPr="002B4CEF">
        <w:rPr>
          <w:b/>
          <w:bCs/>
          <w:sz w:val="20"/>
          <w:szCs w:val="20"/>
        </w:rPr>
        <w:t xml:space="preserve">aging </w:t>
      </w:r>
      <w:r>
        <w:rPr>
          <w:b/>
          <w:bCs/>
          <w:sz w:val="20"/>
          <w:szCs w:val="20"/>
        </w:rPr>
        <w:t>m</w:t>
      </w:r>
      <w:r w:rsidRPr="002B4CEF">
        <w:rPr>
          <w:b/>
          <w:bCs/>
          <w:sz w:val="20"/>
          <w:szCs w:val="20"/>
        </w:rPr>
        <w:t>essage t</w:t>
      </w:r>
      <w:r>
        <w:rPr>
          <w:b/>
          <w:bCs/>
          <w:sz w:val="20"/>
          <w:szCs w:val="20"/>
        </w:rPr>
        <w:t>hat</w:t>
      </w:r>
      <w:r w:rsidRPr="002B4CEF">
        <w:rPr>
          <w:b/>
          <w:bCs/>
          <w:sz w:val="20"/>
          <w:szCs w:val="20"/>
        </w:rPr>
        <w:t xml:space="preserve"> </w:t>
      </w:r>
      <w:r>
        <w:rPr>
          <w:b/>
          <w:bCs/>
          <w:sz w:val="20"/>
          <w:szCs w:val="20"/>
        </w:rPr>
        <w:t>triggers</w:t>
      </w:r>
      <w:r w:rsidRPr="002B4CEF">
        <w:rPr>
          <w:b/>
          <w:bCs/>
          <w:sz w:val="20"/>
          <w:szCs w:val="20"/>
        </w:rPr>
        <w:t xml:space="preserve"> a </w:t>
      </w:r>
      <w:r>
        <w:rPr>
          <w:b/>
          <w:bCs/>
          <w:sz w:val="20"/>
          <w:szCs w:val="20"/>
        </w:rPr>
        <w:t>non-RA</w:t>
      </w:r>
      <w:r w:rsidRPr="002B4CEF">
        <w:rPr>
          <w:b/>
          <w:bCs/>
          <w:sz w:val="20"/>
          <w:szCs w:val="20"/>
        </w:rPr>
        <w:t xml:space="preserve"> procedure </w:t>
      </w:r>
      <w:r>
        <w:rPr>
          <w:b/>
          <w:bCs/>
          <w:sz w:val="20"/>
          <w:szCs w:val="20"/>
        </w:rPr>
        <w:t>in Step B should not include information about the range of the random numbers.</w:t>
      </w:r>
    </w:p>
    <w:bookmarkEnd w:id="24"/>
    <w:p w14:paraId="763A0006" w14:textId="7CA1E040" w:rsidR="002A139B" w:rsidRPr="003D5FD5" w:rsidRDefault="007558DA" w:rsidP="00FC11C3">
      <w:pPr>
        <w:rPr>
          <w:sz w:val="20"/>
          <w:szCs w:val="20"/>
        </w:rPr>
      </w:pPr>
      <w:r>
        <w:rPr>
          <w:sz w:val="20"/>
          <w:szCs w:val="20"/>
        </w:rPr>
        <w:t>For the first and the thir</w:t>
      </w:r>
      <w:r w:rsidR="00D71E39">
        <w:rPr>
          <w:sz w:val="20"/>
          <w:szCs w:val="20"/>
        </w:rPr>
        <w:t>d</w:t>
      </w:r>
      <w:r>
        <w:rPr>
          <w:sz w:val="20"/>
          <w:szCs w:val="20"/>
        </w:rPr>
        <w:t xml:space="preserve"> scenarios above, the device</w:t>
      </w:r>
      <w:r w:rsidR="00D71E39">
        <w:rPr>
          <w:sz w:val="20"/>
          <w:szCs w:val="20"/>
        </w:rPr>
        <w:t>s</w:t>
      </w:r>
      <w:r>
        <w:rPr>
          <w:sz w:val="20"/>
          <w:szCs w:val="20"/>
        </w:rPr>
        <w:t xml:space="preserve"> </w:t>
      </w:r>
      <w:r w:rsidR="00D71E39">
        <w:rPr>
          <w:sz w:val="20"/>
          <w:szCs w:val="20"/>
        </w:rPr>
        <w:t>are</w:t>
      </w:r>
      <w:r>
        <w:rPr>
          <w:sz w:val="20"/>
          <w:szCs w:val="20"/>
        </w:rPr>
        <w:t xml:space="preserve"> able to determine whether </w:t>
      </w:r>
      <w:r w:rsidR="00D11415">
        <w:rPr>
          <w:sz w:val="20"/>
          <w:szCs w:val="20"/>
        </w:rPr>
        <w:t>the</w:t>
      </w:r>
      <w:r>
        <w:rPr>
          <w:sz w:val="20"/>
          <w:szCs w:val="20"/>
        </w:rPr>
        <w:t xml:space="preserve"> AIoT paging message </w:t>
      </w:r>
      <w:r w:rsidR="00D11415">
        <w:rPr>
          <w:sz w:val="20"/>
          <w:szCs w:val="20"/>
        </w:rPr>
        <w:t xml:space="preserve">triggers a </w:t>
      </w:r>
      <w:r w:rsidR="00A90228">
        <w:rPr>
          <w:sz w:val="20"/>
          <w:szCs w:val="20"/>
        </w:rPr>
        <w:t xml:space="preserve">random access procedure or </w:t>
      </w:r>
      <w:r w:rsidR="003B0FB0">
        <w:rPr>
          <w:sz w:val="20"/>
          <w:szCs w:val="20"/>
        </w:rPr>
        <w:t>a non-RA procedure</w:t>
      </w:r>
      <w:r w:rsidR="002100A4">
        <w:rPr>
          <w:sz w:val="20"/>
          <w:szCs w:val="20"/>
        </w:rPr>
        <w:t xml:space="preserve"> in Step B</w:t>
      </w:r>
      <w:r w:rsidR="00A90228">
        <w:rPr>
          <w:sz w:val="20"/>
          <w:szCs w:val="20"/>
        </w:rPr>
        <w:t>. However, for the second and the fourth scenarios above,</w:t>
      </w:r>
      <w:r w:rsidR="00505B2A">
        <w:rPr>
          <w:sz w:val="20"/>
          <w:szCs w:val="20"/>
        </w:rPr>
        <w:t xml:space="preserve"> if both random access and non-RA are possible, </w:t>
      </w:r>
      <w:r w:rsidR="005941F7">
        <w:rPr>
          <w:sz w:val="20"/>
          <w:szCs w:val="20"/>
        </w:rPr>
        <w:t>the AIoT paging message</w:t>
      </w:r>
      <w:r w:rsidR="00140274">
        <w:rPr>
          <w:sz w:val="20"/>
          <w:szCs w:val="20"/>
        </w:rPr>
        <w:t xml:space="preserve"> </w:t>
      </w:r>
      <w:r w:rsidR="006A0752">
        <w:rPr>
          <w:sz w:val="20"/>
          <w:szCs w:val="20"/>
        </w:rPr>
        <w:t xml:space="preserve">may need to include information </w:t>
      </w:r>
      <w:r w:rsidR="00140274">
        <w:rPr>
          <w:sz w:val="20"/>
          <w:szCs w:val="20"/>
        </w:rPr>
        <w:t>indicat</w:t>
      </w:r>
      <w:r w:rsidR="00A46C5B">
        <w:rPr>
          <w:sz w:val="20"/>
          <w:szCs w:val="20"/>
        </w:rPr>
        <w:t>ing</w:t>
      </w:r>
      <w:r w:rsidR="00140274">
        <w:rPr>
          <w:sz w:val="20"/>
          <w:szCs w:val="20"/>
        </w:rPr>
        <w:t xml:space="preserve"> whether </w:t>
      </w:r>
      <w:r w:rsidR="007C7AD1">
        <w:rPr>
          <w:sz w:val="20"/>
          <w:szCs w:val="20"/>
        </w:rPr>
        <w:t xml:space="preserve">a </w:t>
      </w:r>
      <w:r w:rsidR="00140274">
        <w:rPr>
          <w:sz w:val="20"/>
          <w:szCs w:val="20"/>
        </w:rPr>
        <w:t xml:space="preserve">random access </w:t>
      </w:r>
      <w:r w:rsidR="007C7AD1">
        <w:rPr>
          <w:sz w:val="20"/>
          <w:szCs w:val="20"/>
        </w:rPr>
        <w:t xml:space="preserve">procedure </w:t>
      </w:r>
      <w:r w:rsidR="00140274">
        <w:rPr>
          <w:sz w:val="20"/>
          <w:szCs w:val="20"/>
        </w:rPr>
        <w:t xml:space="preserve">or </w:t>
      </w:r>
      <w:r w:rsidR="007C7AD1">
        <w:rPr>
          <w:sz w:val="20"/>
          <w:szCs w:val="20"/>
        </w:rPr>
        <w:t xml:space="preserve">a </w:t>
      </w:r>
      <w:r w:rsidR="00140274">
        <w:rPr>
          <w:sz w:val="20"/>
          <w:szCs w:val="20"/>
        </w:rPr>
        <w:t xml:space="preserve">non-RA </w:t>
      </w:r>
      <w:r w:rsidR="007C7AD1">
        <w:rPr>
          <w:sz w:val="20"/>
          <w:szCs w:val="20"/>
        </w:rPr>
        <w:t xml:space="preserve">procedure </w:t>
      </w:r>
      <w:r w:rsidR="00140274">
        <w:rPr>
          <w:sz w:val="20"/>
          <w:szCs w:val="20"/>
        </w:rPr>
        <w:t xml:space="preserve">is </w:t>
      </w:r>
      <w:r w:rsidR="007C7AD1">
        <w:rPr>
          <w:sz w:val="20"/>
          <w:szCs w:val="20"/>
        </w:rPr>
        <w:t xml:space="preserve">triggered </w:t>
      </w:r>
      <w:r w:rsidR="00CB5691">
        <w:rPr>
          <w:sz w:val="20"/>
          <w:szCs w:val="20"/>
        </w:rPr>
        <w:t>in</w:t>
      </w:r>
      <w:r w:rsidR="007C7AD1">
        <w:rPr>
          <w:sz w:val="20"/>
          <w:szCs w:val="20"/>
        </w:rPr>
        <w:t xml:space="preserve"> Step B.</w:t>
      </w:r>
      <w:r w:rsidR="00505B2A">
        <w:rPr>
          <w:sz w:val="20"/>
          <w:szCs w:val="20"/>
        </w:rPr>
        <w:t xml:space="preserve"> </w:t>
      </w:r>
      <w:r w:rsidR="00D80875">
        <w:rPr>
          <w:sz w:val="20"/>
          <w:szCs w:val="20"/>
        </w:rPr>
        <w:t xml:space="preserve">For example, </w:t>
      </w:r>
      <w:bookmarkStart w:id="27" w:name="OLE_LINK13"/>
      <w:r w:rsidR="00D80875">
        <w:rPr>
          <w:sz w:val="20"/>
          <w:szCs w:val="20"/>
        </w:rPr>
        <w:t xml:space="preserve">this </w:t>
      </w:r>
      <w:r w:rsidR="00A46C5B">
        <w:rPr>
          <w:sz w:val="20"/>
          <w:szCs w:val="20"/>
        </w:rPr>
        <w:t>information</w:t>
      </w:r>
      <w:r w:rsidR="00D80875">
        <w:rPr>
          <w:sz w:val="20"/>
          <w:szCs w:val="20"/>
        </w:rPr>
        <w:t xml:space="preserve"> may be the same in</w:t>
      </w:r>
      <w:r w:rsidR="00A46C5B">
        <w:rPr>
          <w:sz w:val="20"/>
          <w:szCs w:val="20"/>
        </w:rPr>
        <w:t>formation</w:t>
      </w:r>
      <w:r w:rsidR="00D80875">
        <w:rPr>
          <w:sz w:val="20"/>
          <w:szCs w:val="20"/>
        </w:rPr>
        <w:t xml:space="preserve"> that indicates the presence of </w:t>
      </w:r>
      <w:bookmarkStart w:id="28" w:name="OLE_LINK12"/>
      <w:r w:rsidR="00D80875">
        <w:rPr>
          <w:sz w:val="20"/>
          <w:szCs w:val="20"/>
        </w:rPr>
        <w:t xml:space="preserve">the </w:t>
      </w:r>
      <w:r w:rsidR="003606FF">
        <w:rPr>
          <w:sz w:val="20"/>
          <w:szCs w:val="20"/>
        </w:rPr>
        <w:t>information about the range of the RNs</w:t>
      </w:r>
      <w:bookmarkEnd w:id="28"/>
      <w:r w:rsidR="003606FF">
        <w:rPr>
          <w:sz w:val="20"/>
          <w:szCs w:val="20"/>
        </w:rPr>
        <w:t>.</w:t>
      </w:r>
      <w:r w:rsidR="005A7DCE">
        <w:rPr>
          <w:sz w:val="20"/>
          <w:szCs w:val="20"/>
        </w:rPr>
        <w:t xml:space="preserve"> </w:t>
      </w:r>
      <w:bookmarkEnd w:id="27"/>
      <w:r w:rsidR="005A7DCE">
        <w:rPr>
          <w:sz w:val="20"/>
          <w:szCs w:val="20"/>
        </w:rPr>
        <w:t xml:space="preserve">If </w:t>
      </w:r>
      <w:r w:rsidR="00B26CA6">
        <w:rPr>
          <w:sz w:val="20"/>
          <w:szCs w:val="20"/>
        </w:rPr>
        <w:t>it is</w:t>
      </w:r>
      <w:r w:rsidR="005A7DCE">
        <w:rPr>
          <w:sz w:val="20"/>
          <w:szCs w:val="20"/>
        </w:rPr>
        <w:t xml:space="preserve"> indica</w:t>
      </w:r>
      <w:r w:rsidR="00B26CA6">
        <w:rPr>
          <w:sz w:val="20"/>
          <w:szCs w:val="20"/>
        </w:rPr>
        <w:t>ted</w:t>
      </w:r>
      <w:r w:rsidR="005A7DCE">
        <w:rPr>
          <w:sz w:val="20"/>
          <w:szCs w:val="20"/>
        </w:rPr>
        <w:t xml:space="preserve"> that </w:t>
      </w:r>
      <w:bookmarkStart w:id="29" w:name="OLE_LINK25"/>
      <w:r w:rsidR="005A7DCE">
        <w:rPr>
          <w:sz w:val="20"/>
          <w:szCs w:val="20"/>
        </w:rPr>
        <w:t>the information about the range of the RNs i</w:t>
      </w:r>
      <w:r w:rsidR="0087110F">
        <w:rPr>
          <w:sz w:val="20"/>
          <w:szCs w:val="20"/>
        </w:rPr>
        <w:t>s</w:t>
      </w:r>
      <w:r w:rsidR="005A7DCE">
        <w:rPr>
          <w:sz w:val="20"/>
          <w:szCs w:val="20"/>
        </w:rPr>
        <w:t xml:space="preserve"> included in the AIoT paging message</w:t>
      </w:r>
      <w:bookmarkEnd w:id="29"/>
      <w:r w:rsidR="000035FC">
        <w:rPr>
          <w:sz w:val="20"/>
          <w:szCs w:val="20"/>
        </w:rPr>
        <w:t>, a random access procedure is triggered in Step B</w:t>
      </w:r>
      <w:r w:rsidR="00CB5691">
        <w:rPr>
          <w:sz w:val="20"/>
          <w:szCs w:val="20"/>
        </w:rPr>
        <w:t>; otherwise, a non-RA procedure is triggered in Step B.</w:t>
      </w:r>
      <w:r w:rsidR="005A7DCE">
        <w:rPr>
          <w:sz w:val="20"/>
          <w:szCs w:val="20"/>
        </w:rPr>
        <w:t xml:space="preserve"> </w:t>
      </w:r>
      <w:r w:rsidR="00007E5B">
        <w:rPr>
          <w:sz w:val="20"/>
          <w:szCs w:val="20"/>
        </w:rPr>
        <w:t>Or vi</w:t>
      </w:r>
      <w:r w:rsidR="00A2665F">
        <w:rPr>
          <w:sz w:val="20"/>
          <w:szCs w:val="20"/>
        </w:rPr>
        <w:t>c</w:t>
      </w:r>
      <w:r w:rsidR="00007E5B">
        <w:rPr>
          <w:sz w:val="20"/>
          <w:szCs w:val="20"/>
        </w:rPr>
        <w:t>e vers</w:t>
      </w:r>
      <w:r w:rsidR="00480947">
        <w:rPr>
          <w:sz w:val="20"/>
          <w:szCs w:val="20"/>
        </w:rPr>
        <w:t>a</w:t>
      </w:r>
      <w:r w:rsidR="00007E5B">
        <w:rPr>
          <w:sz w:val="20"/>
          <w:szCs w:val="20"/>
        </w:rPr>
        <w:t>, if it is indicated that a random access is triggered in Step B, the information about the range of the RNs is included in the AIoT paging message; otherwise,</w:t>
      </w:r>
      <w:r w:rsidR="0098588A">
        <w:rPr>
          <w:sz w:val="20"/>
          <w:szCs w:val="20"/>
        </w:rPr>
        <w:t xml:space="preserve"> the information about the range of the RNs is not included in the AIoT paging message.</w:t>
      </w:r>
    </w:p>
    <w:p w14:paraId="7753C3F5" w14:textId="1742D435" w:rsidR="00FE79DE" w:rsidRPr="00FE79DE" w:rsidRDefault="00FE79DE" w:rsidP="00421B7D">
      <w:pPr>
        <w:rPr>
          <w:b/>
          <w:bCs/>
          <w:sz w:val="20"/>
          <w:szCs w:val="20"/>
        </w:rPr>
      </w:pPr>
      <w:bookmarkStart w:id="30" w:name="OLE_LINK47"/>
      <w:r w:rsidRPr="00FE79DE">
        <w:rPr>
          <w:b/>
          <w:bCs/>
          <w:sz w:val="20"/>
          <w:szCs w:val="20"/>
        </w:rPr>
        <w:t xml:space="preserve">Proposal </w:t>
      </w:r>
      <w:r w:rsidR="003D5FD5">
        <w:rPr>
          <w:b/>
          <w:bCs/>
          <w:sz w:val="20"/>
          <w:szCs w:val="20"/>
        </w:rPr>
        <w:t>6</w:t>
      </w:r>
      <w:r w:rsidRPr="00FE79DE">
        <w:rPr>
          <w:b/>
          <w:bCs/>
          <w:sz w:val="20"/>
          <w:szCs w:val="20"/>
        </w:rPr>
        <w:t xml:space="preserve">. </w:t>
      </w:r>
      <w:r w:rsidR="000F2336">
        <w:rPr>
          <w:b/>
          <w:bCs/>
          <w:sz w:val="20"/>
          <w:szCs w:val="20"/>
        </w:rPr>
        <w:t xml:space="preserve">RAN2 consider </w:t>
      </w:r>
      <w:r w:rsidR="00B52F70">
        <w:rPr>
          <w:b/>
          <w:bCs/>
          <w:sz w:val="20"/>
          <w:szCs w:val="20"/>
        </w:rPr>
        <w:t>that</w:t>
      </w:r>
      <w:r w:rsidR="00DB68A5">
        <w:rPr>
          <w:b/>
          <w:bCs/>
          <w:sz w:val="20"/>
          <w:szCs w:val="20"/>
        </w:rPr>
        <w:t xml:space="preserve"> the AIoT paging message</w:t>
      </w:r>
      <w:r w:rsidR="00B52F70">
        <w:rPr>
          <w:b/>
          <w:bCs/>
          <w:sz w:val="20"/>
          <w:szCs w:val="20"/>
        </w:rPr>
        <w:t xml:space="preserve"> include information</w:t>
      </w:r>
      <w:r w:rsidR="00DB68A5">
        <w:rPr>
          <w:b/>
          <w:bCs/>
          <w:sz w:val="20"/>
          <w:szCs w:val="20"/>
        </w:rPr>
        <w:t xml:space="preserve"> indicating whether the </w:t>
      </w:r>
      <w:r w:rsidR="00AE0B36" w:rsidRPr="00AE0B36">
        <w:rPr>
          <w:b/>
          <w:bCs/>
          <w:sz w:val="20"/>
          <w:szCs w:val="20"/>
        </w:rPr>
        <w:t>AIoT paging message trigger</w:t>
      </w:r>
      <w:r w:rsidR="005E093A">
        <w:rPr>
          <w:b/>
          <w:bCs/>
          <w:sz w:val="20"/>
          <w:szCs w:val="20"/>
        </w:rPr>
        <w:t>s</w:t>
      </w:r>
      <w:r w:rsidR="00AE0B36" w:rsidRPr="00AE0B36">
        <w:rPr>
          <w:b/>
          <w:bCs/>
          <w:sz w:val="20"/>
          <w:szCs w:val="20"/>
        </w:rPr>
        <w:t xml:space="preserve"> a random access procedure </w:t>
      </w:r>
      <w:r w:rsidR="005E093A">
        <w:rPr>
          <w:b/>
          <w:bCs/>
          <w:sz w:val="20"/>
          <w:szCs w:val="20"/>
        </w:rPr>
        <w:t xml:space="preserve">or a non-RA procedure </w:t>
      </w:r>
      <w:r w:rsidR="00CA6835">
        <w:rPr>
          <w:b/>
          <w:bCs/>
          <w:sz w:val="20"/>
          <w:szCs w:val="20"/>
        </w:rPr>
        <w:t>in Step B</w:t>
      </w:r>
      <w:r w:rsidR="005E093A">
        <w:rPr>
          <w:b/>
          <w:bCs/>
          <w:sz w:val="20"/>
          <w:szCs w:val="20"/>
        </w:rPr>
        <w:t>.</w:t>
      </w:r>
      <w:r w:rsidR="00724BD9">
        <w:rPr>
          <w:b/>
          <w:bCs/>
          <w:sz w:val="20"/>
          <w:szCs w:val="20"/>
        </w:rPr>
        <w:t xml:space="preserve"> T</w:t>
      </w:r>
      <w:r w:rsidR="00724BD9" w:rsidRPr="00724BD9">
        <w:rPr>
          <w:b/>
          <w:bCs/>
          <w:sz w:val="20"/>
          <w:szCs w:val="20"/>
        </w:rPr>
        <w:t>his in</w:t>
      </w:r>
      <w:r w:rsidR="00D45560">
        <w:rPr>
          <w:b/>
          <w:bCs/>
          <w:sz w:val="20"/>
          <w:szCs w:val="20"/>
        </w:rPr>
        <w:t>formation</w:t>
      </w:r>
      <w:r w:rsidR="00724BD9">
        <w:rPr>
          <w:b/>
          <w:bCs/>
          <w:sz w:val="20"/>
          <w:szCs w:val="20"/>
        </w:rPr>
        <w:t xml:space="preserve"> can</w:t>
      </w:r>
      <w:r w:rsidR="00724BD9" w:rsidRPr="00724BD9">
        <w:rPr>
          <w:b/>
          <w:bCs/>
          <w:sz w:val="20"/>
          <w:szCs w:val="20"/>
        </w:rPr>
        <w:t xml:space="preserve"> be the same in</w:t>
      </w:r>
      <w:r w:rsidR="00D0019F">
        <w:rPr>
          <w:b/>
          <w:bCs/>
          <w:sz w:val="20"/>
          <w:szCs w:val="20"/>
        </w:rPr>
        <w:t>formation</w:t>
      </w:r>
      <w:r w:rsidR="00724BD9" w:rsidRPr="00724BD9">
        <w:rPr>
          <w:b/>
          <w:bCs/>
          <w:sz w:val="20"/>
          <w:szCs w:val="20"/>
        </w:rPr>
        <w:t xml:space="preserve"> that indicates the presence of the information about the range of the</w:t>
      </w:r>
      <w:r w:rsidR="00C66342">
        <w:rPr>
          <w:b/>
          <w:bCs/>
          <w:sz w:val="20"/>
          <w:szCs w:val="20"/>
        </w:rPr>
        <w:t xml:space="preserve"> random numbers </w:t>
      </w:r>
      <w:r w:rsidR="00C66342" w:rsidRPr="00F555E8">
        <w:rPr>
          <w:b/>
          <w:bCs/>
          <w:sz w:val="20"/>
          <w:szCs w:val="20"/>
        </w:rPr>
        <w:t xml:space="preserve">from which the </w:t>
      </w:r>
      <w:r w:rsidR="00C66342">
        <w:rPr>
          <w:b/>
          <w:bCs/>
          <w:sz w:val="20"/>
          <w:szCs w:val="20"/>
        </w:rPr>
        <w:t xml:space="preserve">intended </w:t>
      </w:r>
      <w:r w:rsidR="00C66342" w:rsidRPr="00F555E8">
        <w:rPr>
          <w:b/>
          <w:bCs/>
          <w:sz w:val="20"/>
          <w:szCs w:val="20"/>
        </w:rPr>
        <w:t xml:space="preserve">devices </w:t>
      </w:r>
      <w:r w:rsidR="00C66342">
        <w:rPr>
          <w:b/>
          <w:bCs/>
          <w:sz w:val="20"/>
          <w:szCs w:val="20"/>
        </w:rPr>
        <w:t xml:space="preserve">are to </w:t>
      </w:r>
      <w:r w:rsidR="00C66342" w:rsidRPr="00F555E8">
        <w:rPr>
          <w:b/>
          <w:bCs/>
          <w:sz w:val="20"/>
          <w:szCs w:val="20"/>
        </w:rPr>
        <w:t>draw a number randomly</w:t>
      </w:r>
      <w:r w:rsidR="00C66342">
        <w:rPr>
          <w:b/>
          <w:bCs/>
          <w:sz w:val="20"/>
          <w:szCs w:val="20"/>
        </w:rPr>
        <w:t>.</w:t>
      </w:r>
      <w:r w:rsidR="00724BD9" w:rsidRPr="00724BD9">
        <w:rPr>
          <w:b/>
          <w:bCs/>
          <w:sz w:val="20"/>
          <w:szCs w:val="20"/>
        </w:rPr>
        <w:t xml:space="preserve"> </w:t>
      </w:r>
    </w:p>
    <w:bookmarkEnd w:id="30"/>
    <w:p w14:paraId="35F0EF05" w14:textId="646CCC65" w:rsidR="00A966FC" w:rsidRDefault="00C5349B" w:rsidP="00A966FC">
      <w:pPr>
        <w:pStyle w:val="Heading2"/>
      </w:pPr>
      <w:r>
        <w:t xml:space="preserve">On the </w:t>
      </w:r>
      <w:r w:rsidRPr="00C5349B">
        <w:t>procedures for the device to determine D2R access occasion</w:t>
      </w:r>
    </w:p>
    <w:p w14:paraId="3E4EFD5A" w14:textId="01C4F6BD" w:rsidR="006A076F" w:rsidRPr="008E3BCC" w:rsidRDefault="00792EDD" w:rsidP="008A6ADE">
      <w:pPr>
        <w:rPr>
          <w:sz w:val="20"/>
          <w:szCs w:val="20"/>
        </w:rPr>
      </w:pPr>
      <w:bookmarkStart w:id="31" w:name="OLE_LINK27"/>
      <w:r w:rsidRPr="008E3BCC">
        <w:rPr>
          <w:sz w:val="20"/>
          <w:szCs w:val="20"/>
        </w:rPr>
        <w:t>For an AIoT paging message that triggers a non-RA procedure,</w:t>
      </w:r>
      <w:r w:rsidR="001B1F47" w:rsidRPr="008E3BCC">
        <w:rPr>
          <w:sz w:val="20"/>
          <w:szCs w:val="20"/>
        </w:rPr>
        <w:t xml:space="preserve"> if</w:t>
      </w:r>
      <w:r w:rsidRPr="008E3BCC">
        <w:rPr>
          <w:sz w:val="20"/>
          <w:szCs w:val="20"/>
        </w:rPr>
        <w:t xml:space="preserve"> the AIoT paging message</w:t>
      </w:r>
      <w:r w:rsidR="001B1F47" w:rsidRPr="008E3BCC">
        <w:rPr>
          <w:sz w:val="20"/>
          <w:szCs w:val="20"/>
        </w:rPr>
        <w:t xml:space="preserve"> is intended for a single device, </w:t>
      </w:r>
      <w:bookmarkEnd w:id="31"/>
      <w:r w:rsidR="00C372F9" w:rsidRPr="008E3BCC">
        <w:rPr>
          <w:sz w:val="20"/>
          <w:szCs w:val="20"/>
        </w:rPr>
        <w:t>the</w:t>
      </w:r>
      <w:r w:rsidR="004240E1" w:rsidRPr="008E3BCC">
        <w:rPr>
          <w:sz w:val="20"/>
          <w:szCs w:val="20"/>
        </w:rPr>
        <w:t xml:space="preserve"> intended device </w:t>
      </w:r>
      <w:bookmarkStart w:id="32" w:name="OLE_LINK29"/>
      <w:r w:rsidR="008024B5" w:rsidRPr="008E3BCC">
        <w:rPr>
          <w:sz w:val="20"/>
          <w:szCs w:val="20"/>
        </w:rPr>
        <w:t>sends its response in</w:t>
      </w:r>
      <w:r w:rsidR="00D10064" w:rsidRPr="008E3BCC">
        <w:rPr>
          <w:sz w:val="20"/>
          <w:szCs w:val="20"/>
        </w:rPr>
        <w:t xml:space="preserve"> the </w:t>
      </w:r>
      <w:r w:rsidR="002C30DE" w:rsidRPr="008E3BCC">
        <w:rPr>
          <w:sz w:val="20"/>
          <w:szCs w:val="20"/>
        </w:rPr>
        <w:t xml:space="preserve">D2R </w:t>
      </w:r>
      <w:r w:rsidR="00D10064" w:rsidRPr="008E3BCC">
        <w:rPr>
          <w:sz w:val="20"/>
          <w:szCs w:val="20"/>
        </w:rPr>
        <w:t xml:space="preserve">access occasion </w:t>
      </w:r>
      <w:r w:rsidR="002C30DE" w:rsidRPr="008E3BCC">
        <w:rPr>
          <w:sz w:val="20"/>
          <w:szCs w:val="20"/>
        </w:rPr>
        <w:t xml:space="preserve">immediately </w:t>
      </w:r>
      <w:r w:rsidR="00EF6FDE" w:rsidRPr="008E3BCC">
        <w:rPr>
          <w:sz w:val="20"/>
          <w:szCs w:val="20"/>
        </w:rPr>
        <w:t>(</w:t>
      </w:r>
      <w:r w:rsidR="00175698">
        <w:rPr>
          <w:sz w:val="20"/>
          <w:szCs w:val="20"/>
        </w:rPr>
        <w:t>subject to the</w:t>
      </w:r>
      <w:r w:rsidR="00EF6FDE" w:rsidRPr="008E3BCC">
        <w:rPr>
          <w:sz w:val="20"/>
          <w:szCs w:val="20"/>
        </w:rPr>
        <w:t xml:space="preserve"> </w:t>
      </w:r>
      <w:bookmarkStart w:id="33" w:name="OLE_LINK60"/>
      <w:r w:rsidR="00EF6FDE" w:rsidRPr="008E3BCC">
        <w:rPr>
          <w:sz w:val="20"/>
          <w:szCs w:val="20"/>
        </w:rPr>
        <w:t>T</w:t>
      </w:r>
      <w:r w:rsidR="00EF6FDE" w:rsidRPr="008E3BCC">
        <w:rPr>
          <w:sz w:val="20"/>
          <w:szCs w:val="20"/>
          <w:vertAlign w:val="subscript"/>
        </w:rPr>
        <w:t>R2D_min</w:t>
      </w:r>
      <w:r w:rsidR="007F7F8B" w:rsidRPr="008E3BCC">
        <w:rPr>
          <w:sz w:val="20"/>
          <w:szCs w:val="20"/>
        </w:rPr>
        <w:t xml:space="preserve"> and</w:t>
      </w:r>
      <w:r w:rsidR="00EF6FDE" w:rsidRPr="008E3BCC">
        <w:rPr>
          <w:sz w:val="20"/>
          <w:szCs w:val="20"/>
        </w:rPr>
        <w:t xml:space="preserve"> T</w:t>
      </w:r>
      <w:r w:rsidR="00EF6FDE" w:rsidRPr="008E3BCC">
        <w:rPr>
          <w:sz w:val="20"/>
          <w:szCs w:val="20"/>
          <w:vertAlign w:val="subscript"/>
        </w:rPr>
        <w:t>R2D_max</w:t>
      </w:r>
      <w:bookmarkEnd w:id="33"/>
      <w:r w:rsidR="007F7F8B" w:rsidRPr="008E3BCC">
        <w:rPr>
          <w:sz w:val="20"/>
          <w:szCs w:val="20"/>
        </w:rPr>
        <w:t xml:space="preserve"> </w:t>
      </w:r>
      <w:r w:rsidR="008950E9" w:rsidRPr="008E3BCC">
        <w:rPr>
          <w:sz w:val="20"/>
          <w:szCs w:val="20"/>
        </w:rPr>
        <w:t>currently</w:t>
      </w:r>
      <w:r w:rsidR="007F7F8B" w:rsidRPr="008E3BCC">
        <w:rPr>
          <w:sz w:val="20"/>
          <w:szCs w:val="20"/>
        </w:rPr>
        <w:t xml:space="preserve"> be</w:t>
      </w:r>
      <w:r w:rsidR="008950E9" w:rsidRPr="008E3BCC">
        <w:rPr>
          <w:sz w:val="20"/>
          <w:szCs w:val="20"/>
        </w:rPr>
        <w:t>ing</w:t>
      </w:r>
      <w:r w:rsidR="007F7F8B" w:rsidRPr="008E3BCC">
        <w:rPr>
          <w:sz w:val="20"/>
          <w:szCs w:val="20"/>
        </w:rPr>
        <w:t xml:space="preserve"> defined by RAN1 and </w:t>
      </w:r>
      <w:r w:rsidR="008950E9" w:rsidRPr="008E3BCC">
        <w:rPr>
          <w:sz w:val="20"/>
          <w:szCs w:val="20"/>
        </w:rPr>
        <w:t xml:space="preserve">to be </w:t>
      </w:r>
      <w:r w:rsidR="007F7F8B" w:rsidRPr="008E3BCC">
        <w:rPr>
          <w:sz w:val="20"/>
          <w:szCs w:val="20"/>
        </w:rPr>
        <w:t xml:space="preserve">specified by RAN4) </w:t>
      </w:r>
      <w:r w:rsidR="00D10064" w:rsidRPr="008E3BCC">
        <w:rPr>
          <w:sz w:val="20"/>
          <w:szCs w:val="20"/>
        </w:rPr>
        <w:t xml:space="preserve">after the end of the </w:t>
      </w:r>
      <w:r w:rsidR="002C30DE" w:rsidRPr="008E3BCC">
        <w:rPr>
          <w:sz w:val="20"/>
          <w:szCs w:val="20"/>
        </w:rPr>
        <w:t>R</w:t>
      </w:r>
      <w:r w:rsidR="00D10064" w:rsidRPr="008E3BCC">
        <w:rPr>
          <w:sz w:val="20"/>
          <w:szCs w:val="20"/>
        </w:rPr>
        <w:t>2</w:t>
      </w:r>
      <w:r w:rsidR="002C30DE" w:rsidRPr="008E3BCC">
        <w:rPr>
          <w:sz w:val="20"/>
          <w:szCs w:val="20"/>
        </w:rPr>
        <w:t>D</w:t>
      </w:r>
      <w:r w:rsidR="00D10064" w:rsidRPr="008E3BCC">
        <w:rPr>
          <w:sz w:val="20"/>
          <w:szCs w:val="20"/>
        </w:rPr>
        <w:t xml:space="preserve"> </w:t>
      </w:r>
      <w:r w:rsidR="002C30DE" w:rsidRPr="008E3BCC">
        <w:rPr>
          <w:sz w:val="20"/>
          <w:szCs w:val="20"/>
        </w:rPr>
        <w:t xml:space="preserve">transmission </w:t>
      </w:r>
      <w:r w:rsidR="00DA1C3E" w:rsidRPr="008E3BCC">
        <w:rPr>
          <w:sz w:val="20"/>
          <w:szCs w:val="20"/>
        </w:rPr>
        <w:t xml:space="preserve">that </w:t>
      </w:r>
      <w:r w:rsidR="002C30DE" w:rsidRPr="008E3BCC">
        <w:rPr>
          <w:sz w:val="20"/>
          <w:szCs w:val="20"/>
        </w:rPr>
        <w:t>carr</w:t>
      </w:r>
      <w:r w:rsidR="00DA1C3E" w:rsidRPr="008E3BCC">
        <w:rPr>
          <w:sz w:val="20"/>
          <w:szCs w:val="20"/>
        </w:rPr>
        <w:t>ies</w:t>
      </w:r>
      <w:r w:rsidR="002C30DE" w:rsidRPr="008E3BCC">
        <w:rPr>
          <w:sz w:val="20"/>
          <w:szCs w:val="20"/>
        </w:rPr>
        <w:t xml:space="preserve"> the AIoT paging message</w:t>
      </w:r>
      <w:r w:rsidR="00553DAE" w:rsidRPr="008E3BCC">
        <w:rPr>
          <w:sz w:val="20"/>
          <w:szCs w:val="20"/>
        </w:rPr>
        <w:t>.</w:t>
      </w:r>
    </w:p>
    <w:p w14:paraId="0864B352" w14:textId="6335A994" w:rsidR="008024B5" w:rsidRPr="008E3BCC" w:rsidRDefault="00553DAE" w:rsidP="008024B5">
      <w:pPr>
        <w:rPr>
          <w:b/>
          <w:bCs/>
          <w:sz w:val="20"/>
          <w:szCs w:val="20"/>
        </w:rPr>
      </w:pPr>
      <w:bookmarkStart w:id="34" w:name="OLE_LINK48"/>
      <w:bookmarkEnd w:id="32"/>
      <w:r w:rsidRPr="008E3BCC">
        <w:rPr>
          <w:b/>
          <w:bCs/>
          <w:sz w:val="20"/>
          <w:szCs w:val="20"/>
        </w:rPr>
        <w:t xml:space="preserve">Proposal 7. </w:t>
      </w:r>
      <w:r w:rsidR="000843C5" w:rsidRPr="008E3BCC">
        <w:rPr>
          <w:b/>
          <w:bCs/>
          <w:sz w:val="20"/>
          <w:szCs w:val="20"/>
        </w:rPr>
        <w:t>For</w:t>
      </w:r>
      <w:r w:rsidR="00EE6CD6" w:rsidRPr="008E3BCC">
        <w:rPr>
          <w:b/>
          <w:bCs/>
          <w:sz w:val="20"/>
          <w:szCs w:val="20"/>
        </w:rPr>
        <w:t xml:space="preserve"> </w:t>
      </w:r>
      <w:r w:rsidR="000843C5" w:rsidRPr="008E3BCC">
        <w:rPr>
          <w:b/>
          <w:bCs/>
          <w:sz w:val="20"/>
          <w:szCs w:val="20"/>
        </w:rPr>
        <w:t>an</w:t>
      </w:r>
      <w:r w:rsidR="00EE6CD6" w:rsidRPr="008E3BCC">
        <w:rPr>
          <w:b/>
          <w:bCs/>
          <w:sz w:val="20"/>
          <w:szCs w:val="20"/>
        </w:rPr>
        <w:t xml:space="preserve"> AIoT paging message </w:t>
      </w:r>
      <w:r w:rsidR="000843C5" w:rsidRPr="008E3BCC">
        <w:rPr>
          <w:b/>
          <w:bCs/>
          <w:sz w:val="20"/>
          <w:szCs w:val="20"/>
        </w:rPr>
        <w:t xml:space="preserve">that </w:t>
      </w:r>
      <w:r w:rsidR="00EE6CD6" w:rsidRPr="008E3BCC">
        <w:rPr>
          <w:b/>
          <w:bCs/>
          <w:sz w:val="20"/>
          <w:szCs w:val="20"/>
        </w:rPr>
        <w:t xml:space="preserve">contains an ID of a single AIoT device, the intended device </w:t>
      </w:r>
      <w:r w:rsidR="008024B5" w:rsidRPr="008E3BCC">
        <w:rPr>
          <w:b/>
          <w:bCs/>
          <w:sz w:val="20"/>
          <w:szCs w:val="20"/>
        </w:rPr>
        <w:t>sends its response in the D2R access occasion immediately (</w:t>
      </w:r>
      <w:r w:rsidR="00175698">
        <w:rPr>
          <w:b/>
          <w:bCs/>
          <w:sz w:val="20"/>
          <w:szCs w:val="20"/>
        </w:rPr>
        <w:t>subject to the</w:t>
      </w:r>
      <w:r w:rsidR="008024B5" w:rsidRPr="008E3BCC">
        <w:rPr>
          <w:b/>
          <w:bCs/>
          <w:sz w:val="20"/>
          <w:szCs w:val="20"/>
        </w:rPr>
        <w:t xml:space="preserve"> T</w:t>
      </w:r>
      <w:r w:rsidR="008024B5" w:rsidRPr="008E3BCC">
        <w:rPr>
          <w:b/>
          <w:bCs/>
          <w:sz w:val="20"/>
          <w:szCs w:val="20"/>
          <w:vertAlign w:val="subscript"/>
        </w:rPr>
        <w:t>R2D_min</w:t>
      </w:r>
      <w:r w:rsidR="008024B5" w:rsidRPr="008E3BCC">
        <w:rPr>
          <w:b/>
          <w:bCs/>
          <w:sz w:val="20"/>
          <w:szCs w:val="20"/>
        </w:rPr>
        <w:t xml:space="preserve"> and T</w:t>
      </w:r>
      <w:r w:rsidR="008024B5" w:rsidRPr="008E3BCC">
        <w:rPr>
          <w:b/>
          <w:bCs/>
          <w:sz w:val="20"/>
          <w:szCs w:val="20"/>
          <w:vertAlign w:val="subscript"/>
        </w:rPr>
        <w:t>R2D_max</w:t>
      </w:r>
      <w:r w:rsidR="00175698">
        <w:rPr>
          <w:b/>
          <w:bCs/>
          <w:sz w:val="20"/>
          <w:szCs w:val="20"/>
        </w:rPr>
        <w:t xml:space="preserve"> requirements)</w:t>
      </w:r>
      <w:r w:rsidR="008024B5" w:rsidRPr="008E3BCC">
        <w:rPr>
          <w:b/>
          <w:bCs/>
          <w:sz w:val="20"/>
          <w:szCs w:val="20"/>
        </w:rPr>
        <w:t xml:space="preserve"> after the end of the R2D transmission that carries the AIoT paging message.</w:t>
      </w:r>
    </w:p>
    <w:p w14:paraId="52F50301" w14:textId="75F7A40C" w:rsidR="00553DAE" w:rsidRPr="008E3BCC" w:rsidRDefault="00553DAE" w:rsidP="008A6ADE">
      <w:pPr>
        <w:rPr>
          <w:sz w:val="20"/>
          <w:szCs w:val="20"/>
        </w:rPr>
      </w:pPr>
      <w:bookmarkStart w:id="35" w:name="OLE_LINK35"/>
      <w:bookmarkStart w:id="36" w:name="OLE_LINK32"/>
      <w:bookmarkEnd w:id="34"/>
      <w:r w:rsidRPr="008E3BCC">
        <w:rPr>
          <w:sz w:val="20"/>
          <w:szCs w:val="20"/>
        </w:rPr>
        <w:t>For an AIoT paging message that triggers a non-RA procedure</w:t>
      </w:r>
      <w:bookmarkEnd w:id="35"/>
      <w:r w:rsidRPr="008E3BCC">
        <w:rPr>
          <w:sz w:val="20"/>
          <w:szCs w:val="20"/>
        </w:rPr>
        <w:t xml:space="preserve">, if the AIoT paging message is intended for </w:t>
      </w:r>
      <w:r w:rsidR="00DE6F73" w:rsidRPr="008E3BCC">
        <w:rPr>
          <w:sz w:val="20"/>
          <w:szCs w:val="20"/>
        </w:rPr>
        <w:t>multiple</w:t>
      </w:r>
      <w:r w:rsidRPr="008E3BCC">
        <w:rPr>
          <w:sz w:val="20"/>
          <w:szCs w:val="20"/>
        </w:rPr>
        <w:t xml:space="preserve"> device</w:t>
      </w:r>
      <w:r w:rsidR="005103D3" w:rsidRPr="008E3BCC">
        <w:rPr>
          <w:sz w:val="20"/>
          <w:szCs w:val="20"/>
        </w:rPr>
        <w:t>s</w:t>
      </w:r>
      <w:r w:rsidRPr="008E3BCC">
        <w:rPr>
          <w:sz w:val="20"/>
          <w:szCs w:val="20"/>
        </w:rPr>
        <w:t>,</w:t>
      </w:r>
      <w:r w:rsidR="005103D3" w:rsidRPr="008E3BCC">
        <w:rPr>
          <w:sz w:val="20"/>
          <w:szCs w:val="20"/>
        </w:rPr>
        <w:t xml:space="preserve"> </w:t>
      </w:r>
      <w:r w:rsidR="00F54329" w:rsidRPr="008E3BCC">
        <w:rPr>
          <w:sz w:val="20"/>
          <w:szCs w:val="20"/>
        </w:rPr>
        <w:t xml:space="preserve">the reader should </w:t>
      </w:r>
      <w:r w:rsidR="00DE6F73" w:rsidRPr="008E3BCC">
        <w:rPr>
          <w:sz w:val="20"/>
          <w:szCs w:val="20"/>
        </w:rPr>
        <w:t>schedule</w:t>
      </w:r>
      <w:r w:rsidR="00126D72" w:rsidRPr="008E3BCC">
        <w:rPr>
          <w:sz w:val="20"/>
          <w:szCs w:val="20"/>
        </w:rPr>
        <w:t xml:space="preserve"> multiple D2R access occasions</w:t>
      </w:r>
      <w:r w:rsidR="00D16F6A" w:rsidRPr="008E3BCC">
        <w:rPr>
          <w:sz w:val="20"/>
          <w:szCs w:val="20"/>
        </w:rPr>
        <w:t>, one unique D2R access occasion for each intended device.</w:t>
      </w:r>
      <w:r w:rsidR="00F54329" w:rsidRPr="008E3BCC">
        <w:rPr>
          <w:sz w:val="20"/>
          <w:szCs w:val="20"/>
        </w:rPr>
        <w:t xml:space="preserve"> </w:t>
      </w:r>
      <w:bookmarkEnd w:id="36"/>
      <w:r w:rsidR="00895719" w:rsidRPr="008E3BCC">
        <w:rPr>
          <w:sz w:val="20"/>
          <w:szCs w:val="20"/>
        </w:rPr>
        <w:t>Information about</w:t>
      </w:r>
      <w:r w:rsidR="001A0177" w:rsidRPr="008E3BCC">
        <w:rPr>
          <w:sz w:val="20"/>
          <w:szCs w:val="20"/>
        </w:rPr>
        <w:t xml:space="preserve"> </w:t>
      </w:r>
      <w:r w:rsidR="00210AB3" w:rsidRPr="008E3BCC">
        <w:rPr>
          <w:sz w:val="20"/>
          <w:szCs w:val="20"/>
        </w:rPr>
        <w:t xml:space="preserve">the </w:t>
      </w:r>
      <w:r w:rsidR="001A0177" w:rsidRPr="008E3BCC">
        <w:rPr>
          <w:sz w:val="20"/>
          <w:szCs w:val="20"/>
        </w:rPr>
        <w:t>radio resource</w:t>
      </w:r>
      <w:r w:rsidR="00806A60" w:rsidRPr="008E3BCC">
        <w:rPr>
          <w:sz w:val="20"/>
          <w:szCs w:val="20"/>
        </w:rPr>
        <w:t>s in time</w:t>
      </w:r>
      <w:r w:rsidR="00E10499" w:rsidRPr="008E3BCC">
        <w:rPr>
          <w:sz w:val="20"/>
          <w:szCs w:val="20"/>
        </w:rPr>
        <w:t>,</w:t>
      </w:r>
      <w:r w:rsidR="00806A60" w:rsidRPr="008E3BCC">
        <w:rPr>
          <w:sz w:val="20"/>
          <w:szCs w:val="20"/>
        </w:rPr>
        <w:t xml:space="preserve"> and </w:t>
      </w:r>
      <w:r w:rsidR="00E10499" w:rsidRPr="008E3BCC">
        <w:rPr>
          <w:sz w:val="20"/>
          <w:szCs w:val="20"/>
        </w:rPr>
        <w:t xml:space="preserve">if FDM is used in D2R, </w:t>
      </w:r>
      <w:r w:rsidR="00806A60" w:rsidRPr="008E3BCC">
        <w:rPr>
          <w:sz w:val="20"/>
          <w:szCs w:val="20"/>
        </w:rPr>
        <w:t>in frequency</w:t>
      </w:r>
      <w:r w:rsidR="007A02C3" w:rsidRPr="008E3BCC">
        <w:rPr>
          <w:sz w:val="20"/>
          <w:szCs w:val="20"/>
        </w:rPr>
        <w:t xml:space="preserve"> </w:t>
      </w:r>
      <w:r w:rsidR="00210AB3" w:rsidRPr="008E3BCC">
        <w:rPr>
          <w:sz w:val="20"/>
          <w:szCs w:val="20"/>
        </w:rPr>
        <w:t xml:space="preserve">for these D2R access occasions </w:t>
      </w:r>
      <w:r w:rsidR="007A02C3" w:rsidRPr="008E3BCC">
        <w:rPr>
          <w:sz w:val="20"/>
          <w:szCs w:val="20"/>
        </w:rPr>
        <w:t>should be in</w:t>
      </w:r>
      <w:r w:rsidR="00210AB3" w:rsidRPr="008E3BCC">
        <w:rPr>
          <w:sz w:val="20"/>
          <w:szCs w:val="20"/>
        </w:rPr>
        <w:t>cluded</w:t>
      </w:r>
      <w:r w:rsidR="007A02C3" w:rsidRPr="008E3BCC">
        <w:rPr>
          <w:sz w:val="20"/>
          <w:szCs w:val="20"/>
        </w:rPr>
        <w:t xml:space="preserve"> in the AIoT paging message</w:t>
      </w:r>
      <w:r w:rsidR="00210AB3" w:rsidRPr="008E3BCC">
        <w:rPr>
          <w:sz w:val="20"/>
          <w:szCs w:val="20"/>
        </w:rPr>
        <w:t>.</w:t>
      </w:r>
      <w:r w:rsidR="00390BD5" w:rsidRPr="008E3BCC">
        <w:rPr>
          <w:sz w:val="20"/>
          <w:szCs w:val="20"/>
        </w:rPr>
        <w:t xml:space="preserve"> </w:t>
      </w:r>
      <w:bookmarkStart w:id="37" w:name="OLE_LINK30"/>
      <w:r w:rsidR="00EE5F94" w:rsidRPr="008E3BCC">
        <w:rPr>
          <w:sz w:val="20"/>
          <w:szCs w:val="20"/>
        </w:rPr>
        <w:t xml:space="preserve">The </w:t>
      </w:r>
      <w:bookmarkStart w:id="38" w:name="OLE_LINK31"/>
      <w:r w:rsidR="00EE5F94" w:rsidRPr="008E3BCC">
        <w:rPr>
          <w:sz w:val="20"/>
          <w:szCs w:val="20"/>
        </w:rPr>
        <w:t>r</w:t>
      </w:r>
      <w:r w:rsidR="00DC26B0" w:rsidRPr="008E3BCC">
        <w:rPr>
          <w:sz w:val="20"/>
          <w:szCs w:val="20"/>
        </w:rPr>
        <w:t>anks among the</w:t>
      </w:r>
      <w:r w:rsidR="00E9377F" w:rsidRPr="008E3BCC">
        <w:rPr>
          <w:sz w:val="20"/>
          <w:szCs w:val="20"/>
        </w:rPr>
        <w:t xml:space="preserve"> scheduled</w:t>
      </w:r>
      <w:r w:rsidR="007A4BDB" w:rsidRPr="008E3BCC">
        <w:rPr>
          <w:sz w:val="20"/>
          <w:szCs w:val="20"/>
        </w:rPr>
        <w:t xml:space="preserve"> D2R access occasions</w:t>
      </w:r>
      <w:bookmarkEnd w:id="38"/>
      <w:r w:rsidR="007A4BDB" w:rsidRPr="008E3BCC">
        <w:rPr>
          <w:sz w:val="20"/>
          <w:szCs w:val="20"/>
        </w:rPr>
        <w:t xml:space="preserve"> </w:t>
      </w:r>
      <w:r w:rsidR="00E3278E" w:rsidRPr="008E3BCC">
        <w:rPr>
          <w:sz w:val="20"/>
          <w:szCs w:val="20"/>
        </w:rPr>
        <w:t>should be de</w:t>
      </w:r>
      <w:r w:rsidR="0047386B" w:rsidRPr="008E3BCC">
        <w:rPr>
          <w:sz w:val="20"/>
          <w:szCs w:val="20"/>
        </w:rPr>
        <w:t>rivable</w:t>
      </w:r>
      <w:r w:rsidR="00E3278E" w:rsidRPr="008E3BCC">
        <w:rPr>
          <w:sz w:val="20"/>
          <w:szCs w:val="20"/>
        </w:rPr>
        <w:t xml:space="preserve"> by the devices</w:t>
      </w:r>
      <w:r w:rsidR="00605CC3" w:rsidRPr="008E3BCC">
        <w:rPr>
          <w:sz w:val="20"/>
          <w:szCs w:val="20"/>
        </w:rPr>
        <w:t xml:space="preserve"> </w:t>
      </w:r>
      <w:r w:rsidR="006F796C" w:rsidRPr="008E3BCC">
        <w:rPr>
          <w:sz w:val="20"/>
          <w:szCs w:val="20"/>
        </w:rPr>
        <w:t>(</w:t>
      </w:r>
      <w:r w:rsidR="00605CC3" w:rsidRPr="008E3BCC">
        <w:rPr>
          <w:sz w:val="20"/>
          <w:szCs w:val="20"/>
        </w:rPr>
        <w:t>e.g., by the positions of these radio resources in time and frequency</w:t>
      </w:r>
      <w:r w:rsidR="00DE00AF" w:rsidRPr="008E3BCC">
        <w:rPr>
          <w:sz w:val="20"/>
          <w:szCs w:val="20"/>
        </w:rPr>
        <w:t xml:space="preserve"> through standardized algorithm</w:t>
      </w:r>
      <w:r w:rsidR="006F796C" w:rsidRPr="008E3BCC">
        <w:rPr>
          <w:sz w:val="20"/>
          <w:szCs w:val="20"/>
        </w:rPr>
        <w:t>)</w:t>
      </w:r>
      <w:r w:rsidR="0047386B" w:rsidRPr="008E3BCC">
        <w:rPr>
          <w:sz w:val="20"/>
          <w:szCs w:val="20"/>
        </w:rPr>
        <w:t xml:space="preserve"> or should be explicitly</w:t>
      </w:r>
      <w:r w:rsidR="00DE00AF" w:rsidRPr="008E3BCC">
        <w:rPr>
          <w:sz w:val="20"/>
          <w:szCs w:val="20"/>
        </w:rPr>
        <w:t xml:space="preserve"> indicated in the AIoT paging message. </w:t>
      </w:r>
      <w:r w:rsidR="006F796C" w:rsidRPr="008E3BCC">
        <w:rPr>
          <w:sz w:val="20"/>
          <w:szCs w:val="20"/>
        </w:rPr>
        <w:t>The ranks among the intended devices should be derivable by the devices (e.g., by the positions of the</w:t>
      </w:r>
      <w:r w:rsidR="00D225A3" w:rsidRPr="008E3BCC">
        <w:rPr>
          <w:sz w:val="20"/>
          <w:szCs w:val="20"/>
        </w:rPr>
        <w:t>ir</w:t>
      </w:r>
      <w:r w:rsidR="006F796C" w:rsidRPr="008E3BCC">
        <w:rPr>
          <w:sz w:val="20"/>
          <w:szCs w:val="20"/>
        </w:rPr>
        <w:t xml:space="preserve"> </w:t>
      </w:r>
      <w:r w:rsidR="007E6FBF" w:rsidRPr="008E3BCC">
        <w:rPr>
          <w:sz w:val="20"/>
          <w:szCs w:val="20"/>
        </w:rPr>
        <w:t xml:space="preserve">corresponding IDs in the AIoT paging message or by </w:t>
      </w:r>
      <w:r w:rsidR="004E76C5" w:rsidRPr="008E3BCC">
        <w:rPr>
          <w:sz w:val="20"/>
          <w:szCs w:val="20"/>
        </w:rPr>
        <w:t xml:space="preserve">a </w:t>
      </w:r>
      <w:r w:rsidR="006C1393" w:rsidRPr="008E3BCC">
        <w:rPr>
          <w:sz w:val="20"/>
          <w:szCs w:val="20"/>
        </w:rPr>
        <w:t xml:space="preserve">position of a device in the group, which is informed to the device during </w:t>
      </w:r>
      <w:r w:rsidR="00983D62" w:rsidRPr="008E3BCC">
        <w:rPr>
          <w:sz w:val="20"/>
          <w:szCs w:val="20"/>
        </w:rPr>
        <w:t xml:space="preserve">the </w:t>
      </w:r>
      <w:r w:rsidR="006C1393" w:rsidRPr="008E3BCC">
        <w:rPr>
          <w:sz w:val="20"/>
          <w:szCs w:val="20"/>
        </w:rPr>
        <w:t>group assignment</w:t>
      </w:r>
      <w:r w:rsidR="00D225A3" w:rsidRPr="008E3BCC">
        <w:rPr>
          <w:sz w:val="20"/>
          <w:szCs w:val="20"/>
        </w:rPr>
        <w:t>)</w:t>
      </w:r>
      <w:r w:rsidR="006F796C" w:rsidRPr="008E3BCC">
        <w:rPr>
          <w:sz w:val="20"/>
          <w:szCs w:val="20"/>
        </w:rPr>
        <w:t xml:space="preserve"> or should be explicitly indicated in the AIoT paging message. </w:t>
      </w:r>
      <w:bookmarkEnd w:id="37"/>
      <w:r w:rsidR="00983D62" w:rsidRPr="008E3BCC">
        <w:rPr>
          <w:sz w:val="20"/>
          <w:szCs w:val="20"/>
        </w:rPr>
        <w:t xml:space="preserve">Then, </w:t>
      </w:r>
      <w:bookmarkStart w:id="39" w:name="OLE_LINK33"/>
      <w:r w:rsidR="00983D62" w:rsidRPr="008E3BCC">
        <w:rPr>
          <w:sz w:val="20"/>
          <w:szCs w:val="20"/>
        </w:rPr>
        <w:t xml:space="preserve">the intended devices determine their </w:t>
      </w:r>
      <w:r w:rsidR="00904C09" w:rsidRPr="008E3BCC">
        <w:rPr>
          <w:sz w:val="20"/>
          <w:szCs w:val="20"/>
        </w:rPr>
        <w:t xml:space="preserve">respective D2R access occasions based on </w:t>
      </w:r>
      <w:r w:rsidR="00477BEB" w:rsidRPr="008E3BCC">
        <w:rPr>
          <w:sz w:val="20"/>
          <w:szCs w:val="20"/>
        </w:rPr>
        <w:t xml:space="preserve">a </w:t>
      </w:r>
      <w:r w:rsidR="00904C09" w:rsidRPr="008E3BCC">
        <w:rPr>
          <w:sz w:val="20"/>
          <w:szCs w:val="20"/>
        </w:rPr>
        <w:t xml:space="preserve">one-to-one mapping between the </w:t>
      </w:r>
      <w:r w:rsidR="00E9377F" w:rsidRPr="008E3BCC">
        <w:rPr>
          <w:sz w:val="20"/>
          <w:szCs w:val="20"/>
        </w:rPr>
        <w:t>ranks among the scheduled D2R access occasions and the ranks among the intended devices.</w:t>
      </w:r>
      <w:bookmarkEnd w:id="39"/>
    </w:p>
    <w:p w14:paraId="69E590A4" w14:textId="7E7490C6" w:rsidR="00D274CE" w:rsidRPr="008E3BCC" w:rsidRDefault="00D274CE" w:rsidP="008A6ADE">
      <w:pPr>
        <w:rPr>
          <w:b/>
          <w:bCs/>
          <w:sz w:val="20"/>
          <w:szCs w:val="20"/>
        </w:rPr>
      </w:pPr>
      <w:bookmarkStart w:id="40" w:name="OLE_LINK49"/>
      <w:r w:rsidRPr="008E3BCC">
        <w:rPr>
          <w:b/>
          <w:bCs/>
          <w:sz w:val="20"/>
          <w:szCs w:val="20"/>
        </w:rPr>
        <w:t xml:space="preserve">Proposal 8. </w:t>
      </w:r>
      <w:r w:rsidR="000843C5" w:rsidRPr="008E3BCC">
        <w:rPr>
          <w:b/>
          <w:bCs/>
          <w:sz w:val="20"/>
          <w:szCs w:val="20"/>
        </w:rPr>
        <w:t>For</w:t>
      </w:r>
      <w:r w:rsidRPr="008E3BCC">
        <w:rPr>
          <w:b/>
          <w:bCs/>
          <w:sz w:val="20"/>
          <w:szCs w:val="20"/>
        </w:rPr>
        <w:t xml:space="preserve"> an AIoT paging message </w:t>
      </w:r>
      <w:r w:rsidR="000843C5" w:rsidRPr="008E3BCC">
        <w:rPr>
          <w:b/>
          <w:bCs/>
          <w:sz w:val="20"/>
          <w:szCs w:val="20"/>
        </w:rPr>
        <w:t xml:space="preserve">that </w:t>
      </w:r>
      <w:r w:rsidRPr="008E3BCC">
        <w:rPr>
          <w:b/>
          <w:bCs/>
          <w:sz w:val="20"/>
          <w:szCs w:val="20"/>
        </w:rPr>
        <w:t xml:space="preserve">triggers a non-RA procedure, if the AIoT paging message is intended for multiple devices, </w:t>
      </w:r>
      <w:bookmarkStart w:id="41" w:name="OLE_LINK41"/>
      <w:r w:rsidRPr="008E3BCC">
        <w:rPr>
          <w:b/>
          <w:bCs/>
          <w:sz w:val="20"/>
          <w:szCs w:val="20"/>
        </w:rPr>
        <w:t>the reader should schedule multiple D2R access occasions</w:t>
      </w:r>
      <w:bookmarkEnd w:id="41"/>
      <w:r w:rsidRPr="008E3BCC">
        <w:rPr>
          <w:b/>
          <w:bCs/>
          <w:sz w:val="20"/>
          <w:szCs w:val="20"/>
        </w:rPr>
        <w:t>, one unique D2R access occasion for each intended device.</w:t>
      </w:r>
      <w:r w:rsidR="00477BEB" w:rsidRPr="008E3BCC">
        <w:rPr>
          <w:b/>
          <w:bCs/>
          <w:sz w:val="20"/>
          <w:szCs w:val="20"/>
        </w:rPr>
        <w:t xml:space="preserve"> The intended devices determine their respective D2R access occasions based on a one-to-one mapping between the ranks among the scheduled D2R access occasions and the ranks among the intended devices.</w:t>
      </w:r>
    </w:p>
    <w:p w14:paraId="5FD8F7C8" w14:textId="73BFDB0B" w:rsidR="002129BF" w:rsidRPr="008E3BCC" w:rsidRDefault="008C6F81" w:rsidP="008A6ADE">
      <w:pPr>
        <w:rPr>
          <w:sz w:val="20"/>
          <w:szCs w:val="20"/>
        </w:rPr>
      </w:pPr>
      <w:bookmarkStart w:id="42" w:name="OLE_LINK42"/>
      <w:bookmarkStart w:id="43" w:name="OLE_LINK37"/>
      <w:bookmarkEnd w:id="40"/>
      <w:r w:rsidRPr="008E3BCC">
        <w:rPr>
          <w:sz w:val="20"/>
          <w:szCs w:val="20"/>
        </w:rPr>
        <w:t xml:space="preserve">For an AIoT paging message that triggers a random access procedure, </w:t>
      </w:r>
      <w:r w:rsidR="006732E3" w:rsidRPr="008E3BCC">
        <w:rPr>
          <w:sz w:val="20"/>
          <w:szCs w:val="20"/>
        </w:rPr>
        <w:t>the reader should also schedule multiple D2R access occasions. A</w:t>
      </w:r>
      <w:r w:rsidR="00283C15" w:rsidRPr="008E3BCC">
        <w:rPr>
          <w:sz w:val="20"/>
          <w:szCs w:val="20"/>
        </w:rPr>
        <w:t>n intended</w:t>
      </w:r>
      <w:r w:rsidR="00231C86" w:rsidRPr="008E3BCC">
        <w:rPr>
          <w:sz w:val="20"/>
          <w:szCs w:val="20"/>
        </w:rPr>
        <w:t xml:space="preserve"> device generate</w:t>
      </w:r>
      <w:r w:rsidR="008D7C73" w:rsidRPr="008E3BCC">
        <w:rPr>
          <w:sz w:val="20"/>
          <w:szCs w:val="20"/>
        </w:rPr>
        <w:t>s</w:t>
      </w:r>
      <w:r w:rsidR="00231C86" w:rsidRPr="008E3BCC">
        <w:rPr>
          <w:sz w:val="20"/>
          <w:szCs w:val="20"/>
        </w:rPr>
        <w:t xml:space="preserve"> a</w:t>
      </w:r>
      <w:r w:rsidR="00205216" w:rsidRPr="008E3BCC">
        <w:rPr>
          <w:sz w:val="20"/>
          <w:szCs w:val="20"/>
        </w:rPr>
        <w:t>n RN</w:t>
      </w:r>
      <w:r w:rsidR="00231C86" w:rsidRPr="008E3BCC">
        <w:rPr>
          <w:sz w:val="20"/>
          <w:szCs w:val="20"/>
        </w:rPr>
        <w:t xml:space="preserve"> </w:t>
      </w:r>
      <w:r w:rsidR="00DE1AD4" w:rsidRPr="008E3BCC">
        <w:rPr>
          <w:sz w:val="20"/>
          <w:szCs w:val="20"/>
        </w:rPr>
        <w:t>within</w:t>
      </w:r>
      <w:r w:rsidR="00231C86" w:rsidRPr="008E3BCC">
        <w:rPr>
          <w:sz w:val="20"/>
          <w:szCs w:val="20"/>
        </w:rPr>
        <w:t xml:space="preserve"> the range of the RNs </w:t>
      </w:r>
      <w:r w:rsidR="00DE1AD4" w:rsidRPr="008E3BCC">
        <w:rPr>
          <w:sz w:val="20"/>
          <w:szCs w:val="20"/>
        </w:rPr>
        <w:t xml:space="preserve">as indicated </w:t>
      </w:r>
      <w:r w:rsidR="00231C86" w:rsidRPr="008E3BCC">
        <w:rPr>
          <w:sz w:val="20"/>
          <w:szCs w:val="20"/>
        </w:rPr>
        <w:t>in the AIoT paging message</w:t>
      </w:r>
      <w:r w:rsidR="00205216" w:rsidRPr="008E3BCC">
        <w:rPr>
          <w:sz w:val="20"/>
          <w:szCs w:val="20"/>
        </w:rPr>
        <w:t>, and then use</w:t>
      </w:r>
      <w:r w:rsidR="008D7C73" w:rsidRPr="008E3BCC">
        <w:rPr>
          <w:sz w:val="20"/>
          <w:szCs w:val="20"/>
        </w:rPr>
        <w:t>s</w:t>
      </w:r>
      <w:r w:rsidR="00205216" w:rsidRPr="008E3BCC">
        <w:rPr>
          <w:sz w:val="20"/>
          <w:szCs w:val="20"/>
        </w:rPr>
        <w:t xml:space="preserve"> the RN</w:t>
      </w:r>
      <w:r w:rsidR="00E077E4" w:rsidRPr="008E3BCC">
        <w:rPr>
          <w:sz w:val="20"/>
          <w:szCs w:val="20"/>
        </w:rPr>
        <w:t xml:space="preserve"> to determine </w:t>
      </w:r>
      <w:r w:rsidR="00AE4E6E" w:rsidRPr="008E3BCC">
        <w:rPr>
          <w:sz w:val="20"/>
          <w:szCs w:val="20"/>
        </w:rPr>
        <w:t xml:space="preserve">whether and </w:t>
      </w:r>
      <w:r w:rsidR="00BC18DE" w:rsidRPr="008E3BCC">
        <w:rPr>
          <w:sz w:val="20"/>
          <w:szCs w:val="20"/>
        </w:rPr>
        <w:t xml:space="preserve">in </w:t>
      </w:r>
      <w:r w:rsidR="00AE4E6E" w:rsidRPr="008E3BCC">
        <w:rPr>
          <w:sz w:val="20"/>
          <w:szCs w:val="20"/>
        </w:rPr>
        <w:t>which D2R access occasion it can send its response</w:t>
      </w:r>
      <w:r w:rsidR="00BC18DE" w:rsidRPr="008E3BCC">
        <w:rPr>
          <w:sz w:val="20"/>
          <w:szCs w:val="20"/>
        </w:rPr>
        <w:t>.</w:t>
      </w:r>
      <w:r w:rsidR="004A6B3C" w:rsidRPr="008E3BCC">
        <w:rPr>
          <w:sz w:val="20"/>
          <w:szCs w:val="20"/>
        </w:rPr>
        <w:t xml:space="preserve"> </w:t>
      </w:r>
      <w:bookmarkEnd w:id="42"/>
      <w:r w:rsidR="00B81205" w:rsidRPr="008E3BCC">
        <w:rPr>
          <w:sz w:val="20"/>
          <w:szCs w:val="20"/>
        </w:rPr>
        <w:t>In RFID</w:t>
      </w:r>
      <w:r w:rsidR="004A6B3C" w:rsidRPr="008E3BCC">
        <w:rPr>
          <w:sz w:val="20"/>
          <w:szCs w:val="20"/>
        </w:rPr>
        <w:t xml:space="preserve">, </w:t>
      </w:r>
      <w:r w:rsidR="002B542A" w:rsidRPr="008E3BCC">
        <w:rPr>
          <w:sz w:val="20"/>
          <w:szCs w:val="20"/>
        </w:rPr>
        <w:t xml:space="preserve">the </w:t>
      </w:r>
      <w:r w:rsidR="00B81205" w:rsidRPr="008E3BCC">
        <w:rPr>
          <w:sz w:val="20"/>
          <w:szCs w:val="20"/>
        </w:rPr>
        <w:t>tag (</w:t>
      </w:r>
      <w:r w:rsidR="002B542A" w:rsidRPr="008E3BCC">
        <w:rPr>
          <w:sz w:val="20"/>
          <w:szCs w:val="20"/>
        </w:rPr>
        <w:t>device</w:t>
      </w:r>
      <w:r w:rsidR="00B81205" w:rsidRPr="008E3BCC">
        <w:rPr>
          <w:sz w:val="20"/>
          <w:szCs w:val="20"/>
        </w:rPr>
        <w:t>)</w:t>
      </w:r>
      <w:r w:rsidR="002B542A" w:rsidRPr="008E3BCC">
        <w:rPr>
          <w:sz w:val="20"/>
          <w:szCs w:val="20"/>
        </w:rPr>
        <w:t xml:space="preserve"> generates an RN</w:t>
      </w:r>
      <w:r w:rsidR="00C264CB" w:rsidRPr="008E3BCC">
        <w:rPr>
          <w:sz w:val="20"/>
          <w:szCs w:val="20"/>
        </w:rPr>
        <w:t xml:space="preserve"> to initialize a slot counter</w:t>
      </w:r>
      <w:r w:rsidR="002B542A" w:rsidRPr="008E3BCC">
        <w:rPr>
          <w:sz w:val="20"/>
          <w:szCs w:val="20"/>
        </w:rPr>
        <w:t xml:space="preserve"> at the beginning of </w:t>
      </w:r>
      <w:r w:rsidR="00F42BFC" w:rsidRPr="008E3BCC">
        <w:rPr>
          <w:sz w:val="20"/>
          <w:szCs w:val="20"/>
        </w:rPr>
        <w:t>a</w:t>
      </w:r>
      <w:r w:rsidR="002B542A" w:rsidRPr="008E3BCC">
        <w:rPr>
          <w:sz w:val="20"/>
          <w:szCs w:val="20"/>
        </w:rPr>
        <w:t xml:space="preserve"> random</w:t>
      </w:r>
      <w:r w:rsidR="00DC5A4C" w:rsidRPr="008E3BCC">
        <w:rPr>
          <w:sz w:val="20"/>
          <w:szCs w:val="20"/>
        </w:rPr>
        <w:t xml:space="preserve"> </w:t>
      </w:r>
      <w:r w:rsidR="002B542A" w:rsidRPr="008E3BCC">
        <w:rPr>
          <w:sz w:val="20"/>
          <w:szCs w:val="20"/>
        </w:rPr>
        <w:t xml:space="preserve">access procedure, then counts down its slot counter </w:t>
      </w:r>
      <w:r w:rsidR="007333AA" w:rsidRPr="008E3BCC">
        <w:rPr>
          <w:sz w:val="20"/>
          <w:szCs w:val="20"/>
        </w:rPr>
        <w:t>whenever</w:t>
      </w:r>
      <w:r w:rsidR="002B542A" w:rsidRPr="008E3BCC">
        <w:rPr>
          <w:sz w:val="20"/>
          <w:szCs w:val="20"/>
        </w:rPr>
        <w:t xml:space="preserve"> receiv</w:t>
      </w:r>
      <w:r w:rsidR="007333AA" w:rsidRPr="008E3BCC">
        <w:rPr>
          <w:sz w:val="20"/>
          <w:szCs w:val="20"/>
        </w:rPr>
        <w:t>ing a Query command</w:t>
      </w:r>
      <w:r w:rsidR="002B542A" w:rsidRPr="008E3BCC">
        <w:rPr>
          <w:sz w:val="20"/>
          <w:szCs w:val="20"/>
        </w:rPr>
        <w:t xml:space="preserve"> from the reader, and when its slot counter counts down to zero, the device responds in the next access occasion.</w:t>
      </w:r>
      <w:r w:rsidR="004F4636" w:rsidRPr="008E3BCC">
        <w:rPr>
          <w:sz w:val="20"/>
          <w:szCs w:val="20"/>
        </w:rPr>
        <w:t xml:space="preserve"> </w:t>
      </w:r>
      <w:r w:rsidR="00F1064C" w:rsidRPr="008E3BCC">
        <w:rPr>
          <w:sz w:val="20"/>
          <w:szCs w:val="20"/>
        </w:rPr>
        <w:t xml:space="preserve">We refer this approach as the slot-counting </w:t>
      </w:r>
      <w:r w:rsidR="00F1064C" w:rsidRPr="008E3BCC">
        <w:rPr>
          <w:sz w:val="20"/>
          <w:szCs w:val="20"/>
        </w:rPr>
        <w:lastRenderedPageBreak/>
        <w:t xml:space="preserve">approach. </w:t>
      </w:r>
      <w:r w:rsidR="002129BF" w:rsidRPr="008E3BCC">
        <w:rPr>
          <w:sz w:val="20"/>
          <w:szCs w:val="20"/>
        </w:rPr>
        <w:t>In our paper</w:t>
      </w:r>
      <w:r w:rsidR="00BC5BAE">
        <w:rPr>
          <w:sz w:val="20"/>
          <w:szCs w:val="20"/>
        </w:rPr>
        <w:t xml:space="preserve"> [2]</w:t>
      </w:r>
      <w:r w:rsidR="002129BF" w:rsidRPr="008E3BCC">
        <w:rPr>
          <w:sz w:val="20"/>
          <w:szCs w:val="20"/>
        </w:rPr>
        <w:t xml:space="preserve"> submitted to meeting </w:t>
      </w:r>
      <w:r w:rsidR="00324724" w:rsidRPr="008E3BCC">
        <w:rPr>
          <w:sz w:val="20"/>
          <w:szCs w:val="20"/>
        </w:rPr>
        <w:t>#126</w:t>
      </w:r>
      <w:r w:rsidR="002129BF" w:rsidRPr="008E3BCC">
        <w:rPr>
          <w:sz w:val="20"/>
          <w:szCs w:val="20"/>
        </w:rPr>
        <w:t xml:space="preserve">, we </w:t>
      </w:r>
      <w:r w:rsidR="00BC5BAE">
        <w:rPr>
          <w:sz w:val="20"/>
          <w:szCs w:val="20"/>
        </w:rPr>
        <w:t xml:space="preserve">have </w:t>
      </w:r>
      <w:r w:rsidR="002129BF" w:rsidRPr="008E3BCC">
        <w:rPr>
          <w:sz w:val="20"/>
          <w:szCs w:val="20"/>
        </w:rPr>
        <w:t>described a random-access mechanism that is based on instantaneous number-polling by the reader and number-comparison between the polled number(s) and the RN generated by the device for the device to determine whether it should send a response or not.</w:t>
      </w:r>
      <w:r w:rsidR="00F1064C" w:rsidRPr="008E3BCC">
        <w:rPr>
          <w:sz w:val="20"/>
          <w:szCs w:val="20"/>
        </w:rPr>
        <w:t xml:space="preserve"> We refer this approach as the number-polling approach.</w:t>
      </w:r>
      <w:r w:rsidR="003A2956">
        <w:rPr>
          <w:sz w:val="20"/>
          <w:szCs w:val="20"/>
        </w:rPr>
        <w:t xml:space="preserve"> We recommend that RAN2 study both approaches for the random access procedure.</w:t>
      </w:r>
    </w:p>
    <w:p w14:paraId="122025C9" w14:textId="68959F81" w:rsidR="001B503C" w:rsidRDefault="00571B8E" w:rsidP="00571B8E">
      <w:pPr>
        <w:rPr>
          <w:b/>
          <w:bCs/>
          <w:sz w:val="20"/>
          <w:szCs w:val="20"/>
        </w:rPr>
      </w:pPr>
      <w:bookmarkStart w:id="44" w:name="OLE_LINK50"/>
      <w:bookmarkEnd w:id="43"/>
      <w:r w:rsidRPr="008E3BCC">
        <w:rPr>
          <w:b/>
          <w:bCs/>
          <w:sz w:val="20"/>
          <w:szCs w:val="20"/>
        </w:rPr>
        <w:t xml:space="preserve">Proposal 9. </w:t>
      </w:r>
      <w:r w:rsidR="001B503C" w:rsidRPr="008E3BCC">
        <w:rPr>
          <w:b/>
          <w:bCs/>
          <w:sz w:val="20"/>
          <w:szCs w:val="20"/>
        </w:rPr>
        <w:t>For an AIoT paging message that triggers a random access procedure, the reader should schedule multiple D2R access occasions. An intended device generates an RN within the range of the RNs as indicated in the AIoT paging message, and then uses the RN to determine whether and in which D2R access occasion it can send its response.</w:t>
      </w:r>
    </w:p>
    <w:p w14:paraId="5372924E" w14:textId="6B091120" w:rsidR="002761D5" w:rsidRPr="003A2956" w:rsidRDefault="005E2384" w:rsidP="00571B8E">
      <w:pPr>
        <w:rPr>
          <w:b/>
          <w:bCs/>
          <w:sz w:val="20"/>
          <w:szCs w:val="20"/>
        </w:rPr>
      </w:pPr>
      <w:r>
        <w:rPr>
          <w:b/>
          <w:bCs/>
          <w:sz w:val="20"/>
          <w:szCs w:val="20"/>
        </w:rPr>
        <w:t>Proposal 10. RAN2 can study both slot-counting and number-polling approaches for the random access</w:t>
      </w:r>
      <w:r w:rsidR="003A2956">
        <w:rPr>
          <w:b/>
          <w:bCs/>
          <w:sz w:val="20"/>
          <w:szCs w:val="20"/>
        </w:rPr>
        <w:t xml:space="preserve"> procedure.</w:t>
      </w:r>
    </w:p>
    <w:p w14:paraId="18B94AA5" w14:textId="4F262795" w:rsidR="00157FC3" w:rsidRPr="00493C77" w:rsidRDefault="00747F48" w:rsidP="00493C77">
      <w:pPr>
        <w:pStyle w:val="Heading1"/>
      </w:pPr>
      <w:bookmarkStart w:id="45" w:name="_Ref129681832"/>
      <w:bookmarkEnd w:id="44"/>
      <w:r w:rsidRPr="00493C77">
        <w:t>Conclusion</w:t>
      </w:r>
      <w:r w:rsidR="006B1FD5" w:rsidRPr="00493C77">
        <w:t>s</w:t>
      </w:r>
    </w:p>
    <w:p w14:paraId="0C9C4563" w14:textId="553A7C53" w:rsidR="004A158D" w:rsidRPr="0051013A" w:rsidRDefault="00667F10" w:rsidP="004A158D">
      <w:pPr>
        <w:rPr>
          <w:sz w:val="20"/>
          <w:szCs w:val="20"/>
        </w:rPr>
      </w:pPr>
      <w:bookmarkStart w:id="46" w:name="_Ref124589665"/>
      <w:bookmarkStart w:id="47" w:name="_Ref71620620"/>
      <w:bookmarkStart w:id="48" w:name="_Ref124671424"/>
      <w:r>
        <w:rPr>
          <w:sz w:val="20"/>
          <w:szCs w:val="20"/>
        </w:rPr>
        <w:t>W</w:t>
      </w:r>
      <w:r w:rsidR="004A158D" w:rsidRPr="0051013A">
        <w:rPr>
          <w:sz w:val="20"/>
          <w:szCs w:val="20"/>
        </w:rPr>
        <w:t>e propose the following:</w:t>
      </w:r>
    </w:p>
    <w:p w14:paraId="3B96ECF3" w14:textId="77777777" w:rsidR="0031159A" w:rsidRDefault="0031159A" w:rsidP="0031159A">
      <w:pPr>
        <w:rPr>
          <w:b/>
          <w:bCs/>
          <w:sz w:val="20"/>
          <w:szCs w:val="20"/>
        </w:rPr>
      </w:pPr>
      <w:r w:rsidRPr="00375C30">
        <w:rPr>
          <w:b/>
          <w:bCs/>
          <w:sz w:val="20"/>
          <w:szCs w:val="20"/>
        </w:rPr>
        <w:t xml:space="preserve">Proposal 1. When the AIoT paging message sent in Step A contains an ID of a single AIoT device, </w:t>
      </w:r>
      <w:r>
        <w:rPr>
          <w:b/>
          <w:bCs/>
          <w:sz w:val="20"/>
          <w:szCs w:val="20"/>
        </w:rPr>
        <w:t>it triggers a non-</w:t>
      </w:r>
      <w:r w:rsidRPr="00375C30">
        <w:rPr>
          <w:b/>
          <w:bCs/>
          <w:sz w:val="20"/>
          <w:szCs w:val="20"/>
        </w:rPr>
        <w:t>random</w:t>
      </w:r>
      <w:r>
        <w:rPr>
          <w:b/>
          <w:bCs/>
          <w:sz w:val="20"/>
          <w:szCs w:val="20"/>
        </w:rPr>
        <w:t>-</w:t>
      </w:r>
      <w:r w:rsidRPr="00375C30">
        <w:rPr>
          <w:b/>
          <w:bCs/>
          <w:sz w:val="20"/>
          <w:szCs w:val="20"/>
        </w:rPr>
        <w:t>access</w:t>
      </w:r>
      <w:r>
        <w:rPr>
          <w:b/>
          <w:bCs/>
          <w:sz w:val="20"/>
          <w:szCs w:val="20"/>
        </w:rPr>
        <w:t xml:space="preserve"> procedure in Step B, where the intended device performs D2R transmission at the designated D2R access occasion without contention</w:t>
      </w:r>
      <w:r w:rsidRPr="00375C30">
        <w:rPr>
          <w:b/>
          <w:bCs/>
          <w:sz w:val="20"/>
          <w:szCs w:val="20"/>
        </w:rPr>
        <w:t>.</w:t>
      </w:r>
    </w:p>
    <w:p w14:paraId="5D4BC7B1" w14:textId="77777777" w:rsidR="0031159A" w:rsidRDefault="0031159A" w:rsidP="0031159A">
      <w:pPr>
        <w:rPr>
          <w:b/>
          <w:bCs/>
          <w:sz w:val="20"/>
          <w:szCs w:val="20"/>
        </w:rPr>
      </w:pPr>
      <w:r w:rsidRPr="00375C30">
        <w:rPr>
          <w:b/>
          <w:bCs/>
          <w:sz w:val="20"/>
          <w:szCs w:val="20"/>
        </w:rPr>
        <w:t xml:space="preserve">Proposal </w:t>
      </w:r>
      <w:r>
        <w:rPr>
          <w:b/>
          <w:bCs/>
          <w:sz w:val="20"/>
          <w:szCs w:val="20"/>
        </w:rPr>
        <w:t>2</w:t>
      </w:r>
      <w:r w:rsidRPr="00375C30">
        <w:rPr>
          <w:b/>
          <w:bCs/>
          <w:sz w:val="20"/>
          <w:szCs w:val="20"/>
        </w:rPr>
        <w:t>. When the AIoT paging message sent in Step A</w:t>
      </w:r>
      <w:r w:rsidRPr="00065A40">
        <w:t xml:space="preserve"> </w:t>
      </w:r>
      <w:r w:rsidRPr="00065A40">
        <w:rPr>
          <w:b/>
          <w:bCs/>
          <w:sz w:val="20"/>
          <w:szCs w:val="20"/>
        </w:rPr>
        <w:t>does not contain an ID</w:t>
      </w:r>
      <w:r>
        <w:rPr>
          <w:b/>
          <w:bCs/>
          <w:sz w:val="20"/>
          <w:szCs w:val="20"/>
        </w:rPr>
        <w:t xml:space="preserve"> (</w:t>
      </w:r>
      <w:r w:rsidRPr="00065A40">
        <w:rPr>
          <w:b/>
          <w:bCs/>
          <w:sz w:val="20"/>
          <w:szCs w:val="20"/>
        </w:rPr>
        <w:t>i.e., addressed for all devices that can receive the AIoT message</w:t>
      </w:r>
      <w:r>
        <w:rPr>
          <w:b/>
          <w:bCs/>
          <w:sz w:val="20"/>
          <w:szCs w:val="20"/>
        </w:rPr>
        <w:t>)</w:t>
      </w:r>
      <w:r w:rsidRPr="00375C30">
        <w:rPr>
          <w:b/>
          <w:bCs/>
          <w:sz w:val="20"/>
          <w:szCs w:val="20"/>
        </w:rPr>
        <w:t xml:space="preserve">, </w:t>
      </w:r>
      <w:r>
        <w:rPr>
          <w:b/>
          <w:bCs/>
          <w:sz w:val="20"/>
          <w:szCs w:val="20"/>
        </w:rPr>
        <w:t>it triggers</w:t>
      </w:r>
      <w:r w:rsidRPr="00375C30">
        <w:rPr>
          <w:b/>
          <w:bCs/>
          <w:sz w:val="20"/>
          <w:szCs w:val="20"/>
        </w:rPr>
        <w:t xml:space="preserve"> </w:t>
      </w:r>
      <w:r>
        <w:rPr>
          <w:b/>
          <w:bCs/>
          <w:sz w:val="20"/>
          <w:szCs w:val="20"/>
        </w:rPr>
        <w:t xml:space="preserve">a </w:t>
      </w:r>
      <w:r w:rsidRPr="00375C30">
        <w:rPr>
          <w:b/>
          <w:bCs/>
          <w:sz w:val="20"/>
          <w:szCs w:val="20"/>
        </w:rPr>
        <w:t>random access</w:t>
      </w:r>
      <w:r>
        <w:rPr>
          <w:b/>
          <w:bCs/>
          <w:sz w:val="20"/>
          <w:szCs w:val="20"/>
        </w:rPr>
        <w:t xml:space="preserve"> procedure in Step B, where the AIoT devices contend for a specific number of reader-scheduled D2R access occasions based on contention</w:t>
      </w:r>
      <w:r w:rsidRPr="00375C30">
        <w:rPr>
          <w:b/>
          <w:bCs/>
          <w:sz w:val="20"/>
          <w:szCs w:val="20"/>
        </w:rPr>
        <w:t>.</w:t>
      </w:r>
    </w:p>
    <w:p w14:paraId="329F949A" w14:textId="77777777" w:rsidR="003B3FF4" w:rsidRDefault="003B3FF4" w:rsidP="003B3FF4">
      <w:pPr>
        <w:rPr>
          <w:b/>
          <w:bCs/>
          <w:sz w:val="20"/>
          <w:szCs w:val="20"/>
        </w:rPr>
      </w:pPr>
      <w:r w:rsidRPr="00375C30">
        <w:rPr>
          <w:b/>
          <w:bCs/>
          <w:sz w:val="20"/>
          <w:szCs w:val="20"/>
        </w:rPr>
        <w:t xml:space="preserve">Proposal </w:t>
      </w:r>
      <w:r>
        <w:rPr>
          <w:b/>
          <w:bCs/>
          <w:sz w:val="20"/>
          <w:szCs w:val="20"/>
        </w:rPr>
        <w:t>3</w:t>
      </w:r>
      <w:r w:rsidRPr="00375C30">
        <w:rPr>
          <w:b/>
          <w:bCs/>
          <w:sz w:val="20"/>
          <w:szCs w:val="20"/>
        </w:rPr>
        <w:t xml:space="preserve">. </w:t>
      </w:r>
      <w:r>
        <w:rPr>
          <w:b/>
          <w:bCs/>
          <w:sz w:val="20"/>
          <w:szCs w:val="20"/>
        </w:rPr>
        <w:t>For</w:t>
      </w:r>
      <w:r w:rsidRPr="00375C30">
        <w:rPr>
          <w:b/>
          <w:bCs/>
          <w:sz w:val="20"/>
          <w:szCs w:val="20"/>
        </w:rPr>
        <w:t xml:space="preserve"> </w:t>
      </w:r>
      <w:r>
        <w:rPr>
          <w:b/>
          <w:bCs/>
          <w:sz w:val="20"/>
          <w:szCs w:val="20"/>
        </w:rPr>
        <w:t>an</w:t>
      </w:r>
      <w:r w:rsidRPr="00375C30">
        <w:rPr>
          <w:b/>
          <w:bCs/>
          <w:sz w:val="20"/>
          <w:szCs w:val="20"/>
        </w:rPr>
        <w:t xml:space="preserve"> AIoT paging message sent in Step</w:t>
      </w:r>
      <w:r>
        <w:rPr>
          <w:b/>
          <w:bCs/>
          <w:sz w:val="20"/>
          <w:szCs w:val="20"/>
        </w:rPr>
        <w:t xml:space="preserve"> A </w:t>
      </w:r>
      <w:r w:rsidRPr="00D56397">
        <w:rPr>
          <w:b/>
          <w:bCs/>
          <w:sz w:val="20"/>
          <w:szCs w:val="20"/>
        </w:rPr>
        <w:t>contain</w:t>
      </w:r>
      <w:r>
        <w:rPr>
          <w:b/>
          <w:bCs/>
          <w:sz w:val="20"/>
          <w:szCs w:val="20"/>
        </w:rPr>
        <w:t>ing</w:t>
      </w:r>
      <w:r w:rsidRPr="00D56397">
        <w:rPr>
          <w:b/>
          <w:bCs/>
          <w:sz w:val="20"/>
          <w:szCs w:val="20"/>
        </w:rPr>
        <w:t xml:space="preserve"> a group ID that maps to multiple AIoT devices </w:t>
      </w:r>
      <w:r>
        <w:rPr>
          <w:b/>
          <w:bCs/>
          <w:sz w:val="20"/>
          <w:szCs w:val="20"/>
        </w:rPr>
        <w:t xml:space="preserve">or </w:t>
      </w:r>
      <w:r w:rsidRPr="00D56397">
        <w:rPr>
          <w:b/>
          <w:bCs/>
          <w:sz w:val="20"/>
          <w:szCs w:val="20"/>
        </w:rPr>
        <w:t>contain</w:t>
      </w:r>
      <w:r>
        <w:rPr>
          <w:b/>
          <w:bCs/>
          <w:sz w:val="20"/>
          <w:szCs w:val="20"/>
        </w:rPr>
        <w:t xml:space="preserve">ing </w:t>
      </w:r>
      <w:r w:rsidRPr="00D56397">
        <w:rPr>
          <w:b/>
          <w:bCs/>
          <w:sz w:val="20"/>
          <w:szCs w:val="20"/>
        </w:rPr>
        <w:t>multiple IDs of AIoT devices</w:t>
      </w:r>
      <w:r w:rsidRPr="00375C30">
        <w:rPr>
          <w:b/>
          <w:bCs/>
          <w:sz w:val="20"/>
          <w:szCs w:val="20"/>
        </w:rPr>
        <w:t xml:space="preserve">, </w:t>
      </w:r>
      <w:r>
        <w:rPr>
          <w:b/>
          <w:bCs/>
          <w:sz w:val="20"/>
          <w:szCs w:val="20"/>
        </w:rPr>
        <w:t>RAN2 consider both</w:t>
      </w:r>
      <w:r w:rsidRPr="00375C30">
        <w:rPr>
          <w:b/>
          <w:bCs/>
          <w:sz w:val="20"/>
          <w:szCs w:val="20"/>
        </w:rPr>
        <w:t xml:space="preserve"> random access</w:t>
      </w:r>
      <w:r>
        <w:rPr>
          <w:b/>
          <w:bCs/>
          <w:sz w:val="20"/>
          <w:szCs w:val="20"/>
        </w:rPr>
        <w:t xml:space="preserve"> and non-random-access in Step B</w:t>
      </w:r>
      <w:r w:rsidRPr="00375C30">
        <w:rPr>
          <w:b/>
          <w:bCs/>
          <w:sz w:val="20"/>
          <w:szCs w:val="20"/>
        </w:rPr>
        <w:t>.</w:t>
      </w:r>
    </w:p>
    <w:p w14:paraId="0D102111" w14:textId="77777777" w:rsidR="0031159A" w:rsidRDefault="0031159A" w:rsidP="0031159A">
      <w:pPr>
        <w:rPr>
          <w:b/>
          <w:bCs/>
          <w:sz w:val="20"/>
          <w:szCs w:val="20"/>
        </w:rPr>
      </w:pPr>
      <w:r w:rsidRPr="008C19D9">
        <w:rPr>
          <w:b/>
          <w:bCs/>
          <w:sz w:val="20"/>
          <w:szCs w:val="20"/>
        </w:rPr>
        <w:t xml:space="preserve">Proposal </w:t>
      </w:r>
      <w:r>
        <w:rPr>
          <w:b/>
          <w:bCs/>
          <w:sz w:val="20"/>
          <w:szCs w:val="20"/>
        </w:rPr>
        <w:t>4</w:t>
      </w:r>
      <w:r w:rsidRPr="008C19D9">
        <w:rPr>
          <w:b/>
          <w:bCs/>
          <w:sz w:val="20"/>
          <w:szCs w:val="20"/>
        </w:rPr>
        <w:t xml:space="preserve">. </w:t>
      </w:r>
      <w:r w:rsidRPr="002B4CEF">
        <w:rPr>
          <w:b/>
          <w:bCs/>
          <w:sz w:val="20"/>
          <w:szCs w:val="20"/>
        </w:rPr>
        <w:t xml:space="preserve">The AIoT </w:t>
      </w:r>
      <w:r>
        <w:rPr>
          <w:b/>
          <w:bCs/>
          <w:sz w:val="20"/>
          <w:szCs w:val="20"/>
        </w:rPr>
        <w:t>p</w:t>
      </w:r>
      <w:r w:rsidRPr="002B4CEF">
        <w:rPr>
          <w:b/>
          <w:bCs/>
          <w:sz w:val="20"/>
          <w:szCs w:val="20"/>
        </w:rPr>
        <w:t xml:space="preserve">aging </w:t>
      </w:r>
      <w:r>
        <w:rPr>
          <w:b/>
          <w:bCs/>
          <w:sz w:val="20"/>
          <w:szCs w:val="20"/>
        </w:rPr>
        <w:t>m</w:t>
      </w:r>
      <w:r w:rsidRPr="002B4CEF">
        <w:rPr>
          <w:b/>
          <w:bCs/>
          <w:sz w:val="20"/>
          <w:szCs w:val="20"/>
        </w:rPr>
        <w:t>essage t</w:t>
      </w:r>
      <w:r>
        <w:rPr>
          <w:b/>
          <w:bCs/>
          <w:sz w:val="20"/>
          <w:szCs w:val="20"/>
        </w:rPr>
        <w:t>hat</w:t>
      </w:r>
      <w:r w:rsidRPr="002B4CEF">
        <w:rPr>
          <w:b/>
          <w:bCs/>
          <w:sz w:val="20"/>
          <w:szCs w:val="20"/>
        </w:rPr>
        <w:t xml:space="preserve"> </w:t>
      </w:r>
      <w:r>
        <w:rPr>
          <w:b/>
          <w:bCs/>
          <w:sz w:val="20"/>
          <w:szCs w:val="20"/>
        </w:rPr>
        <w:t>triggers</w:t>
      </w:r>
      <w:r w:rsidRPr="002B4CEF">
        <w:rPr>
          <w:b/>
          <w:bCs/>
          <w:sz w:val="20"/>
          <w:szCs w:val="20"/>
        </w:rPr>
        <w:t xml:space="preserve"> a random</w:t>
      </w:r>
      <w:r>
        <w:rPr>
          <w:b/>
          <w:bCs/>
          <w:sz w:val="20"/>
          <w:szCs w:val="20"/>
        </w:rPr>
        <w:t xml:space="preserve"> </w:t>
      </w:r>
      <w:r w:rsidRPr="002B4CEF">
        <w:rPr>
          <w:b/>
          <w:bCs/>
          <w:sz w:val="20"/>
          <w:szCs w:val="20"/>
        </w:rPr>
        <w:t xml:space="preserve">access procedure </w:t>
      </w:r>
      <w:r>
        <w:rPr>
          <w:b/>
          <w:bCs/>
          <w:sz w:val="20"/>
          <w:szCs w:val="20"/>
        </w:rPr>
        <w:t xml:space="preserve">in Step B should include information about the range of the random numbers </w:t>
      </w:r>
      <w:r w:rsidRPr="00F555E8">
        <w:rPr>
          <w:b/>
          <w:bCs/>
          <w:sz w:val="20"/>
          <w:szCs w:val="20"/>
        </w:rPr>
        <w:t xml:space="preserve">from which the </w:t>
      </w:r>
      <w:r>
        <w:rPr>
          <w:b/>
          <w:bCs/>
          <w:sz w:val="20"/>
          <w:szCs w:val="20"/>
        </w:rPr>
        <w:t xml:space="preserve">intended </w:t>
      </w:r>
      <w:r w:rsidRPr="00F555E8">
        <w:rPr>
          <w:b/>
          <w:bCs/>
          <w:sz w:val="20"/>
          <w:szCs w:val="20"/>
        </w:rPr>
        <w:t xml:space="preserve">devices </w:t>
      </w:r>
      <w:r>
        <w:rPr>
          <w:b/>
          <w:bCs/>
          <w:sz w:val="20"/>
          <w:szCs w:val="20"/>
        </w:rPr>
        <w:t xml:space="preserve">are to </w:t>
      </w:r>
      <w:r w:rsidRPr="00F555E8">
        <w:rPr>
          <w:b/>
          <w:bCs/>
          <w:sz w:val="20"/>
          <w:szCs w:val="20"/>
        </w:rPr>
        <w:t>draw a number randomly</w:t>
      </w:r>
      <w:r>
        <w:rPr>
          <w:b/>
          <w:bCs/>
          <w:sz w:val="20"/>
          <w:szCs w:val="20"/>
        </w:rPr>
        <w:t>.</w:t>
      </w:r>
    </w:p>
    <w:p w14:paraId="7C2D630B" w14:textId="77777777" w:rsidR="0031159A" w:rsidRDefault="0031159A" w:rsidP="0031159A">
      <w:pPr>
        <w:rPr>
          <w:b/>
          <w:bCs/>
          <w:sz w:val="20"/>
          <w:szCs w:val="20"/>
        </w:rPr>
      </w:pPr>
      <w:r w:rsidRPr="008C19D9">
        <w:rPr>
          <w:b/>
          <w:bCs/>
          <w:sz w:val="20"/>
          <w:szCs w:val="20"/>
        </w:rPr>
        <w:t xml:space="preserve">Proposal </w:t>
      </w:r>
      <w:r>
        <w:rPr>
          <w:b/>
          <w:bCs/>
          <w:sz w:val="20"/>
          <w:szCs w:val="20"/>
        </w:rPr>
        <w:t>5</w:t>
      </w:r>
      <w:r w:rsidRPr="008C19D9">
        <w:rPr>
          <w:b/>
          <w:bCs/>
          <w:sz w:val="20"/>
          <w:szCs w:val="20"/>
        </w:rPr>
        <w:t xml:space="preserve">. </w:t>
      </w:r>
      <w:r w:rsidRPr="002B4CEF">
        <w:rPr>
          <w:b/>
          <w:bCs/>
          <w:sz w:val="20"/>
          <w:szCs w:val="20"/>
        </w:rPr>
        <w:t xml:space="preserve">The AIoT </w:t>
      </w:r>
      <w:r>
        <w:rPr>
          <w:b/>
          <w:bCs/>
          <w:sz w:val="20"/>
          <w:szCs w:val="20"/>
        </w:rPr>
        <w:t>p</w:t>
      </w:r>
      <w:r w:rsidRPr="002B4CEF">
        <w:rPr>
          <w:b/>
          <w:bCs/>
          <w:sz w:val="20"/>
          <w:szCs w:val="20"/>
        </w:rPr>
        <w:t xml:space="preserve">aging </w:t>
      </w:r>
      <w:r>
        <w:rPr>
          <w:b/>
          <w:bCs/>
          <w:sz w:val="20"/>
          <w:szCs w:val="20"/>
        </w:rPr>
        <w:t>m</w:t>
      </w:r>
      <w:r w:rsidRPr="002B4CEF">
        <w:rPr>
          <w:b/>
          <w:bCs/>
          <w:sz w:val="20"/>
          <w:szCs w:val="20"/>
        </w:rPr>
        <w:t>essage t</w:t>
      </w:r>
      <w:r>
        <w:rPr>
          <w:b/>
          <w:bCs/>
          <w:sz w:val="20"/>
          <w:szCs w:val="20"/>
        </w:rPr>
        <w:t>hat</w:t>
      </w:r>
      <w:r w:rsidRPr="002B4CEF">
        <w:rPr>
          <w:b/>
          <w:bCs/>
          <w:sz w:val="20"/>
          <w:szCs w:val="20"/>
        </w:rPr>
        <w:t xml:space="preserve"> </w:t>
      </w:r>
      <w:r>
        <w:rPr>
          <w:b/>
          <w:bCs/>
          <w:sz w:val="20"/>
          <w:szCs w:val="20"/>
        </w:rPr>
        <w:t>triggers</w:t>
      </w:r>
      <w:r w:rsidRPr="002B4CEF">
        <w:rPr>
          <w:b/>
          <w:bCs/>
          <w:sz w:val="20"/>
          <w:szCs w:val="20"/>
        </w:rPr>
        <w:t xml:space="preserve"> a </w:t>
      </w:r>
      <w:r>
        <w:rPr>
          <w:b/>
          <w:bCs/>
          <w:sz w:val="20"/>
          <w:szCs w:val="20"/>
        </w:rPr>
        <w:t>non-RA</w:t>
      </w:r>
      <w:r w:rsidRPr="002B4CEF">
        <w:rPr>
          <w:b/>
          <w:bCs/>
          <w:sz w:val="20"/>
          <w:szCs w:val="20"/>
        </w:rPr>
        <w:t xml:space="preserve"> procedure </w:t>
      </w:r>
      <w:r>
        <w:rPr>
          <w:b/>
          <w:bCs/>
          <w:sz w:val="20"/>
          <w:szCs w:val="20"/>
        </w:rPr>
        <w:t>in Step B should not include information about the range of the random numbers.</w:t>
      </w:r>
    </w:p>
    <w:p w14:paraId="025A006C" w14:textId="77777777" w:rsidR="0031159A" w:rsidRPr="00FE79DE" w:rsidRDefault="0031159A" w:rsidP="0031159A">
      <w:pPr>
        <w:rPr>
          <w:b/>
          <w:bCs/>
          <w:sz w:val="20"/>
          <w:szCs w:val="20"/>
        </w:rPr>
      </w:pPr>
      <w:r w:rsidRPr="00FE79DE">
        <w:rPr>
          <w:b/>
          <w:bCs/>
          <w:sz w:val="20"/>
          <w:szCs w:val="20"/>
        </w:rPr>
        <w:t xml:space="preserve">Proposal </w:t>
      </w:r>
      <w:r>
        <w:rPr>
          <w:b/>
          <w:bCs/>
          <w:sz w:val="20"/>
          <w:szCs w:val="20"/>
        </w:rPr>
        <w:t>6</w:t>
      </w:r>
      <w:r w:rsidRPr="00FE79DE">
        <w:rPr>
          <w:b/>
          <w:bCs/>
          <w:sz w:val="20"/>
          <w:szCs w:val="20"/>
        </w:rPr>
        <w:t xml:space="preserve">. </w:t>
      </w:r>
      <w:r>
        <w:rPr>
          <w:b/>
          <w:bCs/>
          <w:sz w:val="20"/>
          <w:szCs w:val="20"/>
        </w:rPr>
        <w:t xml:space="preserve">RAN2 consider that the AIoT paging message include information indicating whether the </w:t>
      </w:r>
      <w:r w:rsidRPr="00AE0B36">
        <w:rPr>
          <w:b/>
          <w:bCs/>
          <w:sz w:val="20"/>
          <w:szCs w:val="20"/>
        </w:rPr>
        <w:t>AIoT paging message trigger</w:t>
      </w:r>
      <w:r>
        <w:rPr>
          <w:b/>
          <w:bCs/>
          <w:sz w:val="20"/>
          <w:szCs w:val="20"/>
        </w:rPr>
        <w:t>s</w:t>
      </w:r>
      <w:r w:rsidRPr="00AE0B36">
        <w:rPr>
          <w:b/>
          <w:bCs/>
          <w:sz w:val="20"/>
          <w:szCs w:val="20"/>
        </w:rPr>
        <w:t xml:space="preserve"> a random access procedure </w:t>
      </w:r>
      <w:r>
        <w:rPr>
          <w:b/>
          <w:bCs/>
          <w:sz w:val="20"/>
          <w:szCs w:val="20"/>
        </w:rPr>
        <w:t>or a non-RA procedure in Step B. T</w:t>
      </w:r>
      <w:r w:rsidRPr="00724BD9">
        <w:rPr>
          <w:b/>
          <w:bCs/>
          <w:sz w:val="20"/>
          <w:szCs w:val="20"/>
        </w:rPr>
        <w:t>his in</w:t>
      </w:r>
      <w:r>
        <w:rPr>
          <w:b/>
          <w:bCs/>
          <w:sz w:val="20"/>
          <w:szCs w:val="20"/>
        </w:rPr>
        <w:t>formation can</w:t>
      </w:r>
      <w:r w:rsidRPr="00724BD9">
        <w:rPr>
          <w:b/>
          <w:bCs/>
          <w:sz w:val="20"/>
          <w:szCs w:val="20"/>
        </w:rPr>
        <w:t xml:space="preserve"> be the same in</w:t>
      </w:r>
      <w:r>
        <w:rPr>
          <w:b/>
          <w:bCs/>
          <w:sz w:val="20"/>
          <w:szCs w:val="20"/>
        </w:rPr>
        <w:t>formation</w:t>
      </w:r>
      <w:r w:rsidRPr="00724BD9">
        <w:rPr>
          <w:b/>
          <w:bCs/>
          <w:sz w:val="20"/>
          <w:szCs w:val="20"/>
        </w:rPr>
        <w:t xml:space="preserve"> that indicates the presence of the information about the range of the</w:t>
      </w:r>
      <w:r>
        <w:rPr>
          <w:b/>
          <w:bCs/>
          <w:sz w:val="20"/>
          <w:szCs w:val="20"/>
        </w:rPr>
        <w:t xml:space="preserve"> random numbers </w:t>
      </w:r>
      <w:r w:rsidRPr="00F555E8">
        <w:rPr>
          <w:b/>
          <w:bCs/>
          <w:sz w:val="20"/>
          <w:szCs w:val="20"/>
        </w:rPr>
        <w:t xml:space="preserve">from which the </w:t>
      </w:r>
      <w:r>
        <w:rPr>
          <w:b/>
          <w:bCs/>
          <w:sz w:val="20"/>
          <w:szCs w:val="20"/>
        </w:rPr>
        <w:t xml:space="preserve">intended </w:t>
      </w:r>
      <w:r w:rsidRPr="00F555E8">
        <w:rPr>
          <w:b/>
          <w:bCs/>
          <w:sz w:val="20"/>
          <w:szCs w:val="20"/>
        </w:rPr>
        <w:t xml:space="preserve">devices </w:t>
      </w:r>
      <w:r>
        <w:rPr>
          <w:b/>
          <w:bCs/>
          <w:sz w:val="20"/>
          <w:szCs w:val="20"/>
        </w:rPr>
        <w:t xml:space="preserve">are to </w:t>
      </w:r>
      <w:r w:rsidRPr="00F555E8">
        <w:rPr>
          <w:b/>
          <w:bCs/>
          <w:sz w:val="20"/>
          <w:szCs w:val="20"/>
        </w:rPr>
        <w:t>draw a number randomly</w:t>
      </w:r>
      <w:r>
        <w:rPr>
          <w:b/>
          <w:bCs/>
          <w:sz w:val="20"/>
          <w:szCs w:val="20"/>
        </w:rPr>
        <w:t>.</w:t>
      </w:r>
      <w:r w:rsidRPr="00724BD9">
        <w:rPr>
          <w:b/>
          <w:bCs/>
          <w:sz w:val="20"/>
          <w:szCs w:val="20"/>
        </w:rPr>
        <w:t xml:space="preserve"> </w:t>
      </w:r>
    </w:p>
    <w:p w14:paraId="476339ED" w14:textId="77777777" w:rsidR="009F6D1F" w:rsidRPr="008E3BCC" w:rsidRDefault="009F6D1F" w:rsidP="009F6D1F">
      <w:pPr>
        <w:rPr>
          <w:b/>
          <w:bCs/>
          <w:sz w:val="20"/>
          <w:szCs w:val="20"/>
        </w:rPr>
      </w:pPr>
      <w:r w:rsidRPr="008E3BCC">
        <w:rPr>
          <w:b/>
          <w:bCs/>
          <w:sz w:val="20"/>
          <w:szCs w:val="20"/>
        </w:rPr>
        <w:t>Proposal 7. For an AIoT paging message that contains an ID of a single AIoT device, the intended device sends its response in the D2R access occasion immediately (</w:t>
      </w:r>
      <w:r>
        <w:rPr>
          <w:b/>
          <w:bCs/>
          <w:sz w:val="20"/>
          <w:szCs w:val="20"/>
        </w:rPr>
        <w:t>subject to the</w:t>
      </w:r>
      <w:r w:rsidRPr="008E3BCC">
        <w:rPr>
          <w:b/>
          <w:bCs/>
          <w:sz w:val="20"/>
          <w:szCs w:val="20"/>
        </w:rPr>
        <w:t xml:space="preserve"> T</w:t>
      </w:r>
      <w:r w:rsidRPr="008E3BCC">
        <w:rPr>
          <w:b/>
          <w:bCs/>
          <w:sz w:val="20"/>
          <w:szCs w:val="20"/>
          <w:vertAlign w:val="subscript"/>
        </w:rPr>
        <w:t>R2D_min</w:t>
      </w:r>
      <w:r w:rsidRPr="008E3BCC">
        <w:rPr>
          <w:b/>
          <w:bCs/>
          <w:sz w:val="20"/>
          <w:szCs w:val="20"/>
        </w:rPr>
        <w:t xml:space="preserve"> and T</w:t>
      </w:r>
      <w:r w:rsidRPr="008E3BCC">
        <w:rPr>
          <w:b/>
          <w:bCs/>
          <w:sz w:val="20"/>
          <w:szCs w:val="20"/>
          <w:vertAlign w:val="subscript"/>
        </w:rPr>
        <w:t>R2D_max</w:t>
      </w:r>
      <w:r>
        <w:rPr>
          <w:b/>
          <w:bCs/>
          <w:sz w:val="20"/>
          <w:szCs w:val="20"/>
        </w:rPr>
        <w:t xml:space="preserve"> requirements)</w:t>
      </w:r>
      <w:r w:rsidRPr="008E3BCC">
        <w:rPr>
          <w:b/>
          <w:bCs/>
          <w:sz w:val="20"/>
          <w:szCs w:val="20"/>
        </w:rPr>
        <w:t xml:space="preserve"> after the end of the R2D transmission that carries the AIoT paging message.</w:t>
      </w:r>
    </w:p>
    <w:p w14:paraId="2C98F47C" w14:textId="77777777" w:rsidR="009F6D1F" w:rsidRPr="008E3BCC" w:rsidRDefault="009F6D1F" w:rsidP="009F6D1F">
      <w:pPr>
        <w:rPr>
          <w:b/>
          <w:bCs/>
          <w:sz w:val="20"/>
          <w:szCs w:val="20"/>
        </w:rPr>
      </w:pPr>
      <w:r w:rsidRPr="008E3BCC">
        <w:rPr>
          <w:b/>
          <w:bCs/>
          <w:sz w:val="20"/>
          <w:szCs w:val="20"/>
        </w:rPr>
        <w:t>Proposal 8. For an AIoT paging message that triggers a non-RA procedure, if the AIoT paging message is intended for multiple devices, the reader should schedule multiple D2R access occasions, one unique D2R access occasion for each intended device. The intended devices determine their respective D2R access occasions based on a one-to-one mapping between the ranks among the scheduled D2R access occasions and the ranks among the intended devices.</w:t>
      </w:r>
    </w:p>
    <w:p w14:paraId="723B29F4" w14:textId="77777777" w:rsidR="006408FC" w:rsidRDefault="006408FC" w:rsidP="006408FC">
      <w:pPr>
        <w:rPr>
          <w:b/>
          <w:bCs/>
          <w:sz w:val="20"/>
          <w:szCs w:val="20"/>
        </w:rPr>
      </w:pPr>
      <w:r w:rsidRPr="008E3BCC">
        <w:rPr>
          <w:b/>
          <w:bCs/>
          <w:sz w:val="20"/>
          <w:szCs w:val="20"/>
        </w:rPr>
        <w:t>Proposal 9. For an AIoT paging message that triggers a random access procedure, the reader should schedule multiple D2R access occasions. An intended device generates an RN within the range of the RNs as indicated in the AIoT paging message, and then uses the RN to determine whether and in which D2R access occasion it can send its response.</w:t>
      </w:r>
    </w:p>
    <w:p w14:paraId="20030B0B" w14:textId="21916816" w:rsidR="00095157" w:rsidRDefault="006408FC" w:rsidP="00095157">
      <w:pPr>
        <w:rPr>
          <w:b/>
          <w:bCs/>
          <w:sz w:val="20"/>
          <w:szCs w:val="20"/>
        </w:rPr>
      </w:pPr>
      <w:r>
        <w:rPr>
          <w:b/>
          <w:bCs/>
          <w:sz w:val="20"/>
          <w:szCs w:val="20"/>
        </w:rPr>
        <w:t>Proposal 10. RAN2 can study both slot-counting and number-polling approaches for the random access procedure.</w:t>
      </w:r>
    </w:p>
    <w:p w14:paraId="1EC9209A" w14:textId="77777777" w:rsidR="006408FC" w:rsidRPr="006408FC" w:rsidRDefault="006408FC" w:rsidP="00095157">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45"/>
    <w:bookmarkEnd w:id="46"/>
    <w:bookmarkEnd w:id="47"/>
    <w:bookmarkEnd w:id="48"/>
    <w:p w14:paraId="572988C8" w14:textId="16FF00D9" w:rsidR="00913927" w:rsidRPr="000850B9" w:rsidRDefault="00913927" w:rsidP="00913927">
      <w:pPr>
        <w:pStyle w:val="References"/>
        <w:rPr>
          <w:rFonts w:eastAsiaTheme="minorEastAsia"/>
        </w:rPr>
      </w:pPr>
      <w:r w:rsidRPr="00747E24">
        <w:rPr>
          <w:rFonts w:eastAsiaTheme="minorEastAsia"/>
        </w:rPr>
        <w:t>R2_126_ChairNotes_24-05-24_13-10_eom</w:t>
      </w:r>
      <w:r>
        <w:rPr>
          <w:rFonts w:eastAsiaTheme="minorEastAsia"/>
        </w:rPr>
        <w:t>.</w:t>
      </w:r>
    </w:p>
    <w:p w14:paraId="04531058" w14:textId="1C8863CA" w:rsidR="004303D4" w:rsidRPr="002761D5" w:rsidRDefault="004A6B3C" w:rsidP="002761D5">
      <w:pPr>
        <w:pStyle w:val="References"/>
        <w:rPr>
          <w:rFonts w:eastAsiaTheme="minorEastAsia"/>
        </w:rPr>
      </w:pPr>
      <w:r w:rsidRPr="004A6B3C">
        <w:rPr>
          <w:rFonts w:eastAsiaTheme="minorEastAsia"/>
        </w:rPr>
        <w:t>R2-2404384</w:t>
      </w:r>
      <w:r>
        <w:rPr>
          <w:rFonts w:eastAsiaTheme="minorEastAsia"/>
        </w:rPr>
        <w:t>,</w:t>
      </w:r>
      <w:r w:rsidRPr="004A6B3C">
        <w:rPr>
          <w:rFonts w:eastAsiaTheme="minorEastAsia"/>
        </w:rPr>
        <w:t xml:space="preserve"> Discussion on AIoT random access</w:t>
      </w:r>
      <w:r w:rsidR="00F41610">
        <w:rPr>
          <w:rFonts w:eastAsiaTheme="minorEastAsia"/>
        </w:rPr>
        <w:t>, Futurewei.</w:t>
      </w:r>
    </w:p>
    <w:sectPr w:rsidR="004303D4" w:rsidRPr="002761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D74FD" w14:textId="77777777" w:rsidR="007B5E14" w:rsidRDefault="007B5E14">
      <w:r>
        <w:separator/>
      </w:r>
    </w:p>
  </w:endnote>
  <w:endnote w:type="continuationSeparator" w:id="0">
    <w:p w14:paraId="0AAA3A14" w14:textId="77777777" w:rsidR="007B5E14" w:rsidRDefault="007B5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11CD" w14:textId="77777777" w:rsidR="007B5E14" w:rsidRDefault="007B5E14">
      <w:r>
        <w:separator/>
      </w:r>
    </w:p>
  </w:footnote>
  <w:footnote w:type="continuationSeparator" w:id="0">
    <w:p w14:paraId="0E7E8AF1" w14:textId="77777777" w:rsidR="007B5E14" w:rsidRDefault="007B5E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5F16E57"/>
    <w:multiLevelType w:val="hybridMultilevel"/>
    <w:tmpl w:val="8286B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17"/>
  </w:num>
  <w:num w:numId="2" w16cid:durableId="969243715">
    <w:abstractNumId w:val="14"/>
  </w:num>
  <w:num w:numId="3" w16cid:durableId="1639021768">
    <w:abstractNumId w:val="24"/>
  </w:num>
  <w:num w:numId="4" w16cid:durableId="312639085">
    <w:abstractNumId w:val="20"/>
  </w:num>
  <w:num w:numId="5" w16cid:durableId="600726650">
    <w:abstractNumId w:val="7"/>
  </w:num>
  <w:num w:numId="6" w16cid:durableId="863712249">
    <w:abstractNumId w:val="12"/>
  </w:num>
  <w:num w:numId="7" w16cid:durableId="677392059">
    <w:abstractNumId w:val="28"/>
  </w:num>
  <w:num w:numId="8" w16cid:durableId="186721096">
    <w:abstractNumId w:val="22"/>
  </w:num>
  <w:num w:numId="9" w16cid:durableId="1939438684">
    <w:abstractNumId w:val="30"/>
  </w:num>
  <w:num w:numId="10" w16cid:durableId="297105096">
    <w:abstractNumId w:val="26"/>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0"/>
  </w:num>
  <w:num w:numId="14" w16cid:durableId="1137844067">
    <w:abstractNumId w:val="19"/>
  </w:num>
  <w:num w:numId="15" w16cid:durableId="1160848242">
    <w:abstractNumId w:val="9"/>
  </w:num>
  <w:num w:numId="16" w16cid:durableId="202518873">
    <w:abstractNumId w:val="2"/>
  </w:num>
  <w:num w:numId="17" w16cid:durableId="1811899376">
    <w:abstractNumId w:val="31"/>
  </w:num>
  <w:num w:numId="18" w16cid:durableId="727413491">
    <w:abstractNumId w:val="8"/>
  </w:num>
  <w:num w:numId="19" w16cid:durableId="2075808292">
    <w:abstractNumId w:val="5"/>
  </w:num>
  <w:num w:numId="20" w16cid:durableId="416362361">
    <w:abstractNumId w:val="15"/>
  </w:num>
  <w:num w:numId="21" w16cid:durableId="1671954598">
    <w:abstractNumId w:val="3"/>
  </w:num>
  <w:num w:numId="22" w16cid:durableId="590164063">
    <w:abstractNumId w:val="13"/>
  </w:num>
  <w:num w:numId="23" w16cid:durableId="1713111119">
    <w:abstractNumId w:val="16"/>
  </w:num>
  <w:num w:numId="24" w16cid:durableId="1208564379">
    <w:abstractNumId w:val="33"/>
  </w:num>
  <w:num w:numId="25" w16cid:durableId="311297453">
    <w:abstractNumId w:val="18"/>
  </w:num>
  <w:num w:numId="26" w16cid:durableId="1607345421">
    <w:abstractNumId w:val="25"/>
  </w:num>
  <w:num w:numId="27" w16cid:durableId="1250577736">
    <w:abstractNumId w:val="23"/>
  </w:num>
  <w:num w:numId="28" w16cid:durableId="64693115">
    <w:abstractNumId w:val="4"/>
  </w:num>
  <w:num w:numId="29" w16cid:durableId="1270157506">
    <w:abstractNumId w:val="27"/>
  </w:num>
  <w:num w:numId="30" w16cid:durableId="1989437517">
    <w:abstractNumId w:val="6"/>
  </w:num>
  <w:num w:numId="31" w16cid:durableId="2107337497">
    <w:abstractNumId w:val="11"/>
  </w:num>
  <w:num w:numId="32" w16cid:durableId="705757613">
    <w:abstractNumId w:val="29"/>
  </w:num>
  <w:num w:numId="33" w16cid:durableId="1352026158">
    <w:abstractNumId w:val="21"/>
  </w:num>
  <w:num w:numId="34" w16cid:durableId="164916962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895"/>
    <w:rsid w:val="00001BC6"/>
    <w:rsid w:val="000020F6"/>
    <w:rsid w:val="00002893"/>
    <w:rsid w:val="00002960"/>
    <w:rsid w:val="000033A3"/>
    <w:rsid w:val="000035FC"/>
    <w:rsid w:val="00003605"/>
    <w:rsid w:val="00003B0B"/>
    <w:rsid w:val="00003C56"/>
    <w:rsid w:val="00003EC2"/>
    <w:rsid w:val="000040A9"/>
    <w:rsid w:val="0000415B"/>
    <w:rsid w:val="0000451C"/>
    <w:rsid w:val="0000458E"/>
    <w:rsid w:val="0000470D"/>
    <w:rsid w:val="000047E7"/>
    <w:rsid w:val="00004849"/>
    <w:rsid w:val="0000490F"/>
    <w:rsid w:val="00004BB7"/>
    <w:rsid w:val="00004E70"/>
    <w:rsid w:val="000051B1"/>
    <w:rsid w:val="00005C4D"/>
    <w:rsid w:val="00005E66"/>
    <w:rsid w:val="00005FD2"/>
    <w:rsid w:val="000067E8"/>
    <w:rsid w:val="00006B4B"/>
    <w:rsid w:val="00006B60"/>
    <w:rsid w:val="00006BF7"/>
    <w:rsid w:val="000072B6"/>
    <w:rsid w:val="00007813"/>
    <w:rsid w:val="00007869"/>
    <w:rsid w:val="00007E5B"/>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4881"/>
    <w:rsid w:val="00014DF3"/>
    <w:rsid w:val="000151B9"/>
    <w:rsid w:val="00015787"/>
    <w:rsid w:val="000159D0"/>
    <w:rsid w:val="00015A05"/>
    <w:rsid w:val="00015EFB"/>
    <w:rsid w:val="000160A9"/>
    <w:rsid w:val="000162A3"/>
    <w:rsid w:val="000165E2"/>
    <w:rsid w:val="00016B0E"/>
    <w:rsid w:val="00016C32"/>
    <w:rsid w:val="00016EF9"/>
    <w:rsid w:val="000172BE"/>
    <w:rsid w:val="00017434"/>
    <w:rsid w:val="00017D8A"/>
    <w:rsid w:val="0002048C"/>
    <w:rsid w:val="000214FA"/>
    <w:rsid w:val="00021923"/>
    <w:rsid w:val="000224AA"/>
    <w:rsid w:val="000227D0"/>
    <w:rsid w:val="00023388"/>
    <w:rsid w:val="000233A2"/>
    <w:rsid w:val="00023425"/>
    <w:rsid w:val="00023685"/>
    <w:rsid w:val="0002389F"/>
    <w:rsid w:val="000239BB"/>
    <w:rsid w:val="000241BE"/>
    <w:rsid w:val="000242F2"/>
    <w:rsid w:val="000243C7"/>
    <w:rsid w:val="000243CA"/>
    <w:rsid w:val="0002514F"/>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5F1"/>
    <w:rsid w:val="00037AA2"/>
    <w:rsid w:val="000400DA"/>
    <w:rsid w:val="00040180"/>
    <w:rsid w:val="0004023E"/>
    <w:rsid w:val="0004024B"/>
    <w:rsid w:val="000404D2"/>
    <w:rsid w:val="0004168C"/>
    <w:rsid w:val="00041B1E"/>
    <w:rsid w:val="00041B21"/>
    <w:rsid w:val="00041C10"/>
    <w:rsid w:val="00041C57"/>
    <w:rsid w:val="00041D96"/>
    <w:rsid w:val="0004217E"/>
    <w:rsid w:val="00042418"/>
    <w:rsid w:val="000429FB"/>
    <w:rsid w:val="00042ADB"/>
    <w:rsid w:val="000434B7"/>
    <w:rsid w:val="000435E4"/>
    <w:rsid w:val="00043B97"/>
    <w:rsid w:val="00043DF6"/>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C2D"/>
    <w:rsid w:val="00054E0C"/>
    <w:rsid w:val="000551AD"/>
    <w:rsid w:val="0005541D"/>
    <w:rsid w:val="0005582E"/>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1C8C"/>
    <w:rsid w:val="0006295E"/>
    <w:rsid w:val="00062EAD"/>
    <w:rsid w:val="00062EFB"/>
    <w:rsid w:val="00062FCE"/>
    <w:rsid w:val="00063779"/>
    <w:rsid w:val="00063BF5"/>
    <w:rsid w:val="00063F87"/>
    <w:rsid w:val="00065D38"/>
    <w:rsid w:val="0006694E"/>
    <w:rsid w:val="00066C24"/>
    <w:rsid w:val="000672C2"/>
    <w:rsid w:val="00067A0D"/>
    <w:rsid w:val="00067DD1"/>
    <w:rsid w:val="00067EF0"/>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335B"/>
    <w:rsid w:val="00083379"/>
    <w:rsid w:val="00083587"/>
    <w:rsid w:val="00083838"/>
    <w:rsid w:val="00083B6A"/>
    <w:rsid w:val="00083C39"/>
    <w:rsid w:val="00083DFE"/>
    <w:rsid w:val="000843C5"/>
    <w:rsid w:val="00084CF4"/>
    <w:rsid w:val="00085C6B"/>
    <w:rsid w:val="00085E04"/>
    <w:rsid w:val="0008679B"/>
    <w:rsid w:val="00086800"/>
    <w:rsid w:val="000869A5"/>
    <w:rsid w:val="00086AA0"/>
    <w:rsid w:val="00087913"/>
    <w:rsid w:val="000902DC"/>
    <w:rsid w:val="00090946"/>
    <w:rsid w:val="00091001"/>
    <w:rsid w:val="000911AE"/>
    <w:rsid w:val="00092DF7"/>
    <w:rsid w:val="00093697"/>
    <w:rsid w:val="00093D42"/>
    <w:rsid w:val="00093DD0"/>
    <w:rsid w:val="0009456F"/>
    <w:rsid w:val="00094A16"/>
    <w:rsid w:val="00094DE6"/>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37FD"/>
    <w:rsid w:val="000A3DF0"/>
    <w:rsid w:val="000A41D1"/>
    <w:rsid w:val="000A4205"/>
    <w:rsid w:val="000A4226"/>
    <w:rsid w:val="000A4A19"/>
    <w:rsid w:val="000A4AA8"/>
    <w:rsid w:val="000A4D19"/>
    <w:rsid w:val="000A4DEA"/>
    <w:rsid w:val="000A54B7"/>
    <w:rsid w:val="000A6151"/>
    <w:rsid w:val="000A61B9"/>
    <w:rsid w:val="000A6351"/>
    <w:rsid w:val="000A63D6"/>
    <w:rsid w:val="000A6B5D"/>
    <w:rsid w:val="000A6D7B"/>
    <w:rsid w:val="000A75EE"/>
    <w:rsid w:val="000A7B38"/>
    <w:rsid w:val="000A7F11"/>
    <w:rsid w:val="000A7F7D"/>
    <w:rsid w:val="000B0343"/>
    <w:rsid w:val="000B13B8"/>
    <w:rsid w:val="000B1C75"/>
    <w:rsid w:val="000B1FE1"/>
    <w:rsid w:val="000B2336"/>
    <w:rsid w:val="000B2985"/>
    <w:rsid w:val="000B2C88"/>
    <w:rsid w:val="000B306D"/>
    <w:rsid w:val="000B3342"/>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6C5"/>
    <w:rsid w:val="000B76F1"/>
    <w:rsid w:val="000B79F4"/>
    <w:rsid w:val="000B7A10"/>
    <w:rsid w:val="000B7B11"/>
    <w:rsid w:val="000C02BC"/>
    <w:rsid w:val="000C055B"/>
    <w:rsid w:val="000C115D"/>
    <w:rsid w:val="000C1535"/>
    <w:rsid w:val="000C17D3"/>
    <w:rsid w:val="000C1F4B"/>
    <w:rsid w:val="000C252B"/>
    <w:rsid w:val="000C2575"/>
    <w:rsid w:val="000C2FBD"/>
    <w:rsid w:val="000C3B0C"/>
    <w:rsid w:val="000C3F38"/>
    <w:rsid w:val="000C422D"/>
    <w:rsid w:val="000C47CC"/>
    <w:rsid w:val="000C4CEE"/>
    <w:rsid w:val="000C596A"/>
    <w:rsid w:val="000C5ADD"/>
    <w:rsid w:val="000C5F91"/>
    <w:rsid w:val="000C6025"/>
    <w:rsid w:val="000C6975"/>
    <w:rsid w:val="000C6EFA"/>
    <w:rsid w:val="000C7198"/>
    <w:rsid w:val="000C7345"/>
    <w:rsid w:val="000C7E62"/>
    <w:rsid w:val="000D0565"/>
    <w:rsid w:val="000D074E"/>
    <w:rsid w:val="000D0811"/>
    <w:rsid w:val="000D0B4B"/>
    <w:rsid w:val="000D0E4E"/>
    <w:rsid w:val="000D113C"/>
    <w:rsid w:val="000D12D1"/>
    <w:rsid w:val="000D159A"/>
    <w:rsid w:val="000D16FF"/>
    <w:rsid w:val="000D1796"/>
    <w:rsid w:val="000D1ECB"/>
    <w:rsid w:val="000D22CC"/>
    <w:rsid w:val="000D3509"/>
    <w:rsid w:val="000D36AE"/>
    <w:rsid w:val="000D38A1"/>
    <w:rsid w:val="000D3C4B"/>
    <w:rsid w:val="000D4C4E"/>
    <w:rsid w:val="000D4E8C"/>
    <w:rsid w:val="000D5077"/>
    <w:rsid w:val="000D51C3"/>
    <w:rsid w:val="000D5362"/>
    <w:rsid w:val="000D57F8"/>
    <w:rsid w:val="000D5851"/>
    <w:rsid w:val="000D58F1"/>
    <w:rsid w:val="000D5C60"/>
    <w:rsid w:val="000D6A9D"/>
    <w:rsid w:val="000D71E2"/>
    <w:rsid w:val="000D73A5"/>
    <w:rsid w:val="000E07D6"/>
    <w:rsid w:val="000E0E43"/>
    <w:rsid w:val="000E1380"/>
    <w:rsid w:val="000E18DF"/>
    <w:rsid w:val="000E1EE2"/>
    <w:rsid w:val="000E2335"/>
    <w:rsid w:val="000E281A"/>
    <w:rsid w:val="000E374E"/>
    <w:rsid w:val="000E4430"/>
    <w:rsid w:val="000E4761"/>
    <w:rsid w:val="000E48AF"/>
    <w:rsid w:val="000E4A69"/>
    <w:rsid w:val="000E51F2"/>
    <w:rsid w:val="000E59A0"/>
    <w:rsid w:val="000E5A1B"/>
    <w:rsid w:val="000E6F7B"/>
    <w:rsid w:val="000E7403"/>
    <w:rsid w:val="000E7439"/>
    <w:rsid w:val="000E7A84"/>
    <w:rsid w:val="000F03C7"/>
    <w:rsid w:val="000F1050"/>
    <w:rsid w:val="000F15BC"/>
    <w:rsid w:val="000F180A"/>
    <w:rsid w:val="000F1C92"/>
    <w:rsid w:val="000F2336"/>
    <w:rsid w:val="000F299A"/>
    <w:rsid w:val="000F2C95"/>
    <w:rsid w:val="000F2D25"/>
    <w:rsid w:val="000F2EEE"/>
    <w:rsid w:val="000F3697"/>
    <w:rsid w:val="000F3A8D"/>
    <w:rsid w:val="000F407D"/>
    <w:rsid w:val="000F44E5"/>
    <w:rsid w:val="000F4F7E"/>
    <w:rsid w:val="000F598D"/>
    <w:rsid w:val="000F5A0C"/>
    <w:rsid w:val="000F5BC8"/>
    <w:rsid w:val="000F5E13"/>
    <w:rsid w:val="000F5EE8"/>
    <w:rsid w:val="000F631C"/>
    <w:rsid w:val="000F637B"/>
    <w:rsid w:val="000F65A0"/>
    <w:rsid w:val="000F6CC0"/>
    <w:rsid w:val="000F71CB"/>
    <w:rsid w:val="000F7326"/>
    <w:rsid w:val="000F7D77"/>
    <w:rsid w:val="000F7F58"/>
    <w:rsid w:val="00100128"/>
    <w:rsid w:val="00100BFF"/>
    <w:rsid w:val="00100CDC"/>
    <w:rsid w:val="00100FF3"/>
    <w:rsid w:val="00101260"/>
    <w:rsid w:val="001014C5"/>
    <w:rsid w:val="00101597"/>
    <w:rsid w:val="00101753"/>
    <w:rsid w:val="00101CB8"/>
    <w:rsid w:val="00101EB7"/>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402"/>
    <w:rsid w:val="00105CC7"/>
    <w:rsid w:val="00106502"/>
    <w:rsid w:val="00107035"/>
    <w:rsid w:val="00107779"/>
    <w:rsid w:val="0010782F"/>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45E"/>
    <w:rsid w:val="00120B13"/>
    <w:rsid w:val="001224AF"/>
    <w:rsid w:val="001227FC"/>
    <w:rsid w:val="001233BB"/>
    <w:rsid w:val="00124112"/>
    <w:rsid w:val="00124258"/>
    <w:rsid w:val="00124875"/>
    <w:rsid w:val="00124D84"/>
    <w:rsid w:val="00124D97"/>
    <w:rsid w:val="00124DC8"/>
    <w:rsid w:val="00124EEA"/>
    <w:rsid w:val="001250DD"/>
    <w:rsid w:val="001250F0"/>
    <w:rsid w:val="001252BB"/>
    <w:rsid w:val="00125505"/>
    <w:rsid w:val="00125733"/>
    <w:rsid w:val="001257FD"/>
    <w:rsid w:val="00125E31"/>
    <w:rsid w:val="001263AA"/>
    <w:rsid w:val="00126D72"/>
    <w:rsid w:val="00126FF1"/>
    <w:rsid w:val="00127038"/>
    <w:rsid w:val="001273F3"/>
    <w:rsid w:val="00130779"/>
    <w:rsid w:val="001307A1"/>
    <w:rsid w:val="00130982"/>
    <w:rsid w:val="00130A9F"/>
    <w:rsid w:val="00130F5A"/>
    <w:rsid w:val="001314A8"/>
    <w:rsid w:val="0013160D"/>
    <w:rsid w:val="001317DF"/>
    <w:rsid w:val="00132124"/>
    <w:rsid w:val="001321D3"/>
    <w:rsid w:val="001328A9"/>
    <w:rsid w:val="00132FAA"/>
    <w:rsid w:val="00133415"/>
    <w:rsid w:val="00133599"/>
    <w:rsid w:val="00133614"/>
    <w:rsid w:val="00133771"/>
    <w:rsid w:val="00133BF7"/>
    <w:rsid w:val="00134B88"/>
    <w:rsid w:val="00134FCE"/>
    <w:rsid w:val="00135A01"/>
    <w:rsid w:val="00136A23"/>
    <w:rsid w:val="00136B99"/>
    <w:rsid w:val="00136FC3"/>
    <w:rsid w:val="001375D9"/>
    <w:rsid w:val="001378D8"/>
    <w:rsid w:val="00137906"/>
    <w:rsid w:val="00140274"/>
    <w:rsid w:val="00140365"/>
    <w:rsid w:val="00140524"/>
    <w:rsid w:val="0014063E"/>
    <w:rsid w:val="0014087D"/>
    <w:rsid w:val="00140F74"/>
    <w:rsid w:val="00141191"/>
    <w:rsid w:val="0014159C"/>
    <w:rsid w:val="00142665"/>
    <w:rsid w:val="00142E92"/>
    <w:rsid w:val="001433B7"/>
    <w:rsid w:val="0014384A"/>
    <w:rsid w:val="00143BBF"/>
    <w:rsid w:val="00143DCC"/>
    <w:rsid w:val="0014450F"/>
    <w:rsid w:val="001447F1"/>
    <w:rsid w:val="00144D8F"/>
    <w:rsid w:val="00144DCF"/>
    <w:rsid w:val="00145632"/>
    <w:rsid w:val="00145670"/>
    <w:rsid w:val="00145881"/>
    <w:rsid w:val="00145BC7"/>
    <w:rsid w:val="00145C74"/>
    <w:rsid w:val="001462E9"/>
    <w:rsid w:val="00146AC2"/>
    <w:rsid w:val="00146B4B"/>
    <w:rsid w:val="00146E32"/>
    <w:rsid w:val="00147665"/>
    <w:rsid w:val="00147780"/>
    <w:rsid w:val="0015005A"/>
    <w:rsid w:val="00150246"/>
    <w:rsid w:val="00150C0B"/>
    <w:rsid w:val="00150CE4"/>
    <w:rsid w:val="00150EF1"/>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0F2"/>
    <w:rsid w:val="00164472"/>
    <w:rsid w:val="00164DAB"/>
    <w:rsid w:val="0016541D"/>
    <w:rsid w:val="001655F9"/>
    <w:rsid w:val="00165939"/>
    <w:rsid w:val="00165BBB"/>
    <w:rsid w:val="00165C72"/>
    <w:rsid w:val="00165FDE"/>
    <w:rsid w:val="00165FEB"/>
    <w:rsid w:val="0016613F"/>
    <w:rsid w:val="00166215"/>
    <w:rsid w:val="0016639B"/>
    <w:rsid w:val="00166487"/>
    <w:rsid w:val="00166591"/>
    <w:rsid w:val="001666C4"/>
    <w:rsid w:val="00166F7C"/>
    <w:rsid w:val="00167712"/>
    <w:rsid w:val="00167A37"/>
    <w:rsid w:val="00167C3C"/>
    <w:rsid w:val="00170726"/>
    <w:rsid w:val="00170E24"/>
    <w:rsid w:val="00171143"/>
    <w:rsid w:val="001724C1"/>
    <w:rsid w:val="00172864"/>
    <w:rsid w:val="00172B82"/>
    <w:rsid w:val="00172EFA"/>
    <w:rsid w:val="00173608"/>
    <w:rsid w:val="00173793"/>
    <w:rsid w:val="00173F47"/>
    <w:rsid w:val="00173FA0"/>
    <w:rsid w:val="001745EC"/>
    <w:rsid w:val="001747B7"/>
    <w:rsid w:val="00174B63"/>
    <w:rsid w:val="00174C80"/>
    <w:rsid w:val="001754C9"/>
    <w:rsid w:val="001754FC"/>
    <w:rsid w:val="00175698"/>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A2D"/>
    <w:rsid w:val="00182F13"/>
    <w:rsid w:val="00183034"/>
    <w:rsid w:val="001830F7"/>
    <w:rsid w:val="0018371D"/>
    <w:rsid w:val="00183DE1"/>
    <w:rsid w:val="00183EE6"/>
    <w:rsid w:val="001844E5"/>
    <w:rsid w:val="00184E75"/>
    <w:rsid w:val="00184F76"/>
    <w:rsid w:val="0018528A"/>
    <w:rsid w:val="0018588A"/>
    <w:rsid w:val="00185D26"/>
    <w:rsid w:val="001860E0"/>
    <w:rsid w:val="00186BE6"/>
    <w:rsid w:val="00187252"/>
    <w:rsid w:val="0019080E"/>
    <w:rsid w:val="001915C0"/>
    <w:rsid w:val="001918D0"/>
    <w:rsid w:val="00191C91"/>
    <w:rsid w:val="00191D4B"/>
    <w:rsid w:val="00191E2B"/>
    <w:rsid w:val="00191FF1"/>
    <w:rsid w:val="00192CF9"/>
    <w:rsid w:val="00192DD9"/>
    <w:rsid w:val="00192E8C"/>
    <w:rsid w:val="0019305C"/>
    <w:rsid w:val="00193074"/>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77"/>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A79D0"/>
    <w:rsid w:val="001B00A5"/>
    <w:rsid w:val="001B0525"/>
    <w:rsid w:val="001B1F47"/>
    <w:rsid w:val="001B2439"/>
    <w:rsid w:val="001B244F"/>
    <w:rsid w:val="001B27A5"/>
    <w:rsid w:val="001B31DB"/>
    <w:rsid w:val="001B33AD"/>
    <w:rsid w:val="001B371B"/>
    <w:rsid w:val="001B3964"/>
    <w:rsid w:val="001B3BC0"/>
    <w:rsid w:val="001B3E29"/>
    <w:rsid w:val="001B4280"/>
    <w:rsid w:val="001B4452"/>
    <w:rsid w:val="001B463A"/>
    <w:rsid w:val="001B466C"/>
    <w:rsid w:val="001B4AAE"/>
    <w:rsid w:val="001B4E16"/>
    <w:rsid w:val="001B4F34"/>
    <w:rsid w:val="001B503C"/>
    <w:rsid w:val="001B52C5"/>
    <w:rsid w:val="001B52EC"/>
    <w:rsid w:val="001B554A"/>
    <w:rsid w:val="001B6052"/>
    <w:rsid w:val="001B61E8"/>
    <w:rsid w:val="001B63C4"/>
    <w:rsid w:val="001B64C4"/>
    <w:rsid w:val="001B6564"/>
    <w:rsid w:val="001B691A"/>
    <w:rsid w:val="001B6B3A"/>
    <w:rsid w:val="001B72E7"/>
    <w:rsid w:val="001B7520"/>
    <w:rsid w:val="001B7D23"/>
    <w:rsid w:val="001B7FA0"/>
    <w:rsid w:val="001C02D8"/>
    <w:rsid w:val="001C04E3"/>
    <w:rsid w:val="001C05FD"/>
    <w:rsid w:val="001C173C"/>
    <w:rsid w:val="001C2378"/>
    <w:rsid w:val="001C39B8"/>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47B"/>
    <w:rsid w:val="001D5C88"/>
    <w:rsid w:val="001D5FE2"/>
    <w:rsid w:val="001D608D"/>
    <w:rsid w:val="001D6567"/>
    <w:rsid w:val="001D695C"/>
    <w:rsid w:val="001D6C4E"/>
    <w:rsid w:val="001D6FD9"/>
    <w:rsid w:val="001D780E"/>
    <w:rsid w:val="001D7A29"/>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C23"/>
    <w:rsid w:val="001E6283"/>
    <w:rsid w:val="001E6354"/>
    <w:rsid w:val="001E6C4C"/>
    <w:rsid w:val="001E7504"/>
    <w:rsid w:val="001E76DF"/>
    <w:rsid w:val="001F1308"/>
    <w:rsid w:val="001F138A"/>
    <w:rsid w:val="001F13B3"/>
    <w:rsid w:val="001F1525"/>
    <w:rsid w:val="001F1689"/>
    <w:rsid w:val="001F1E31"/>
    <w:rsid w:val="001F1E87"/>
    <w:rsid w:val="001F1EB6"/>
    <w:rsid w:val="001F21C7"/>
    <w:rsid w:val="001F25DC"/>
    <w:rsid w:val="001F2E23"/>
    <w:rsid w:val="001F313B"/>
    <w:rsid w:val="001F341F"/>
    <w:rsid w:val="001F3646"/>
    <w:rsid w:val="001F3911"/>
    <w:rsid w:val="001F3F09"/>
    <w:rsid w:val="001F3F1A"/>
    <w:rsid w:val="001F3F93"/>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C3B"/>
    <w:rsid w:val="00200D2C"/>
    <w:rsid w:val="002010D0"/>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16"/>
    <w:rsid w:val="00205251"/>
    <w:rsid w:val="00205627"/>
    <w:rsid w:val="002056D0"/>
    <w:rsid w:val="00205A0F"/>
    <w:rsid w:val="00206D4E"/>
    <w:rsid w:val="00206E04"/>
    <w:rsid w:val="00207078"/>
    <w:rsid w:val="00207118"/>
    <w:rsid w:val="002100A4"/>
    <w:rsid w:val="00210860"/>
    <w:rsid w:val="00210AB3"/>
    <w:rsid w:val="00210B6A"/>
    <w:rsid w:val="00210C1E"/>
    <w:rsid w:val="0021119F"/>
    <w:rsid w:val="0021120F"/>
    <w:rsid w:val="00211247"/>
    <w:rsid w:val="00211288"/>
    <w:rsid w:val="0021173D"/>
    <w:rsid w:val="0021195A"/>
    <w:rsid w:val="00211B5F"/>
    <w:rsid w:val="00211C40"/>
    <w:rsid w:val="00211C7A"/>
    <w:rsid w:val="00211DAC"/>
    <w:rsid w:val="002129BF"/>
    <w:rsid w:val="00212CB6"/>
    <w:rsid w:val="00212E37"/>
    <w:rsid w:val="00213B5D"/>
    <w:rsid w:val="002140FF"/>
    <w:rsid w:val="00214A5A"/>
    <w:rsid w:val="002159CB"/>
    <w:rsid w:val="00215E30"/>
    <w:rsid w:val="002164D8"/>
    <w:rsid w:val="00216BEC"/>
    <w:rsid w:val="00216FF8"/>
    <w:rsid w:val="0021723C"/>
    <w:rsid w:val="00217575"/>
    <w:rsid w:val="00217893"/>
    <w:rsid w:val="00217D65"/>
    <w:rsid w:val="00220285"/>
    <w:rsid w:val="0022064B"/>
    <w:rsid w:val="00220894"/>
    <w:rsid w:val="0022095C"/>
    <w:rsid w:val="00220C8B"/>
    <w:rsid w:val="00220F09"/>
    <w:rsid w:val="0022142A"/>
    <w:rsid w:val="00221772"/>
    <w:rsid w:val="002217CD"/>
    <w:rsid w:val="0022221C"/>
    <w:rsid w:val="002223F5"/>
    <w:rsid w:val="00224695"/>
    <w:rsid w:val="00224952"/>
    <w:rsid w:val="00224DD2"/>
    <w:rsid w:val="002251D8"/>
    <w:rsid w:val="00225905"/>
    <w:rsid w:val="00225A6A"/>
    <w:rsid w:val="00225AC7"/>
    <w:rsid w:val="00225ACC"/>
    <w:rsid w:val="00225E7A"/>
    <w:rsid w:val="00225F20"/>
    <w:rsid w:val="00225FEF"/>
    <w:rsid w:val="00226D6D"/>
    <w:rsid w:val="00226F37"/>
    <w:rsid w:val="002270A9"/>
    <w:rsid w:val="00227BCF"/>
    <w:rsid w:val="00227DBD"/>
    <w:rsid w:val="002301E0"/>
    <w:rsid w:val="0023086A"/>
    <w:rsid w:val="002314B7"/>
    <w:rsid w:val="002315FD"/>
    <w:rsid w:val="00231C25"/>
    <w:rsid w:val="00231C6F"/>
    <w:rsid w:val="00231C86"/>
    <w:rsid w:val="002323C1"/>
    <w:rsid w:val="0023244C"/>
    <w:rsid w:val="002324D8"/>
    <w:rsid w:val="0023263D"/>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A0"/>
    <w:rsid w:val="002407C9"/>
    <w:rsid w:val="00240B9A"/>
    <w:rsid w:val="00240E54"/>
    <w:rsid w:val="002419CC"/>
    <w:rsid w:val="00241CFB"/>
    <w:rsid w:val="00241D52"/>
    <w:rsid w:val="0024206E"/>
    <w:rsid w:val="00242380"/>
    <w:rsid w:val="00242E85"/>
    <w:rsid w:val="002433D7"/>
    <w:rsid w:val="0024405B"/>
    <w:rsid w:val="00244C2D"/>
    <w:rsid w:val="002451C5"/>
    <w:rsid w:val="00245E6C"/>
    <w:rsid w:val="00245F1F"/>
    <w:rsid w:val="0024663B"/>
    <w:rsid w:val="00246D49"/>
    <w:rsid w:val="00246F24"/>
    <w:rsid w:val="00247103"/>
    <w:rsid w:val="00247692"/>
    <w:rsid w:val="0024769C"/>
    <w:rsid w:val="00247B8E"/>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6BA"/>
    <w:rsid w:val="00255780"/>
    <w:rsid w:val="0025589E"/>
    <w:rsid w:val="002559BE"/>
    <w:rsid w:val="00255BA9"/>
    <w:rsid w:val="00255E35"/>
    <w:rsid w:val="00256DD2"/>
    <w:rsid w:val="00257004"/>
    <w:rsid w:val="0025707C"/>
    <w:rsid w:val="00257BF4"/>
    <w:rsid w:val="00257CF9"/>
    <w:rsid w:val="00260003"/>
    <w:rsid w:val="0026035D"/>
    <w:rsid w:val="0026041D"/>
    <w:rsid w:val="002606D6"/>
    <w:rsid w:val="00261009"/>
    <w:rsid w:val="0026140E"/>
    <w:rsid w:val="00261C98"/>
    <w:rsid w:val="002623A7"/>
    <w:rsid w:val="0026248E"/>
    <w:rsid w:val="00262914"/>
    <w:rsid w:val="00263F38"/>
    <w:rsid w:val="002646A3"/>
    <w:rsid w:val="0026471A"/>
    <w:rsid w:val="002647BF"/>
    <w:rsid w:val="002647D5"/>
    <w:rsid w:val="00264B5C"/>
    <w:rsid w:val="00265032"/>
    <w:rsid w:val="002651FB"/>
    <w:rsid w:val="0026528A"/>
    <w:rsid w:val="0026538C"/>
    <w:rsid w:val="00265781"/>
    <w:rsid w:val="00265933"/>
    <w:rsid w:val="00265F81"/>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20B"/>
    <w:rsid w:val="002733E2"/>
    <w:rsid w:val="00274584"/>
    <w:rsid w:val="00274858"/>
    <w:rsid w:val="002750B1"/>
    <w:rsid w:val="002754C5"/>
    <w:rsid w:val="002755F4"/>
    <w:rsid w:val="002761D5"/>
    <w:rsid w:val="002762B6"/>
    <w:rsid w:val="002764D1"/>
    <w:rsid w:val="00276556"/>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344F"/>
    <w:rsid w:val="002839B2"/>
    <w:rsid w:val="00283AD1"/>
    <w:rsid w:val="00283C15"/>
    <w:rsid w:val="00284136"/>
    <w:rsid w:val="002846CE"/>
    <w:rsid w:val="00284B4D"/>
    <w:rsid w:val="00284BAE"/>
    <w:rsid w:val="002857AE"/>
    <w:rsid w:val="002859AF"/>
    <w:rsid w:val="0028694F"/>
    <w:rsid w:val="00286AE7"/>
    <w:rsid w:val="00287243"/>
    <w:rsid w:val="00287552"/>
    <w:rsid w:val="00287852"/>
    <w:rsid w:val="00287AA5"/>
    <w:rsid w:val="00287ACD"/>
    <w:rsid w:val="00290647"/>
    <w:rsid w:val="00290F40"/>
    <w:rsid w:val="0029102D"/>
    <w:rsid w:val="00291385"/>
    <w:rsid w:val="002913FE"/>
    <w:rsid w:val="00291422"/>
    <w:rsid w:val="002914E7"/>
    <w:rsid w:val="0029237F"/>
    <w:rsid w:val="002925D1"/>
    <w:rsid w:val="00292714"/>
    <w:rsid w:val="00292715"/>
    <w:rsid w:val="002934D4"/>
    <w:rsid w:val="00293E57"/>
    <w:rsid w:val="002942DA"/>
    <w:rsid w:val="002947D1"/>
    <w:rsid w:val="002948BB"/>
    <w:rsid w:val="002948DF"/>
    <w:rsid w:val="00294D90"/>
    <w:rsid w:val="00295201"/>
    <w:rsid w:val="0029546B"/>
    <w:rsid w:val="0029628D"/>
    <w:rsid w:val="002964A4"/>
    <w:rsid w:val="00296C4E"/>
    <w:rsid w:val="00297108"/>
    <w:rsid w:val="002A0348"/>
    <w:rsid w:val="002A03AA"/>
    <w:rsid w:val="002A0749"/>
    <w:rsid w:val="002A0E29"/>
    <w:rsid w:val="002A139B"/>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B4D"/>
    <w:rsid w:val="002A4C9E"/>
    <w:rsid w:val="002A4E11"/>
    <w:rsid w:val="002A4FED"/>
    <w:rsid w:val="002A5104"/>
    <w:rsid w:val="002A59F0"/>
    <w:rsid w:val="002A5D2F"/>
    <w:rsid w:val="002A5D39"/>
    <w:rsid w:val="002A63E7"/>
    <w:rsid w:val="002A6432"/>
    <w:rsid w:val="002A662D"/>
    <w:rsid w:val="002A6AB5"/>
    <w:rsid w:val="002A6F25"/>
    <w:rsid w:val="002A6FD3"/>
    <w:rsid w:val="002A7140"/>
    <w:rsid w:val="002A7530"/>
    <w:rsid w:val="002A768B"/>
    <w:rsid w:val="002A771F"/>
    <w:rsid w:val="002A7CDD"/>
    <w:rsid w:val="002B071A"/>
    <w:rsid w:val="002B0A7D"/>
    <w:rsid w:val="002B0BC8"/>
    <w:rsid w:val="002B1A69"/>
    <w:rsid w:val="002B1BD3"/>
    <w:rsid w:val="002B1F96"/>
    <w:rsid w:val="002B20D7"/>
    <w:rsid w:val="002B2723"/>
    <w:rsid w:val="002B2DBC"/>
    <w:rsid w:val="002B2E4A"/>
    <w:rsid w:val="002B303A"/>
    <w:rsid w:val="002B463D"/>
    <w:rsid w:val="002B4662"/>
    <w:rsid w:val="002B538E"/>
    <w:rsid w:val="002B542A"/>
    <w:rsid w:val="002B56F1"/>
    <w:rsid w:val="002B5DCA"/>
    <w:rsid w:val="002B5EA2"/>
    <w:rsid w:val="002B665E"/>
    <w:rsid w:val="002B68DC"/>
    <w:rsid w:val="002B6BDC"/>
    <w:rsid w:val="002B71A0"/>
    <w:rsid w:val="002B75B0"/>
    <w:rsid w:val="002B7EAF"/>
    <w:rsid w:val="002C00F7"/>
    <w:rsid w:val="002C0149"/>
    <w:rsid w:val="002C06AE"/>
    <w:rsid w:val="002C088C"/>
    <w:rsid w:val="002C099C"/>
    <w:rsid w:val="002C0B74"/>
    <w:rsid w:val="002C0C8B"/>
    <w:rsid w:val="002C0CBB"/>
    <w:rsid w:val="002C1201"/>
    <w:rsid w:val="002C1460"/>
    <w:rsid w:val="002C20F2"/>
    <w:rsid w:val="002C287A"/>
    <w:rsid w:val="002C30DE"/>
    <w:rsid w:val="002C30EA"/>
    <w:rsid w:val="002C38B2"/>
    <w:rsid w:val="002C391C"/>
    <w:rsid w:val="002C3DC2"/>
    <w:rsid w:val="002C3F54"/>
    <w:rsid w:val="002C3F9C"/>
    <w:rsid w:val="002C4354"/>
    <w:rsid w:val="002C4564"/>
    <w:rsid w:val="002C495B"/>
    <w:rsid w:val="002C51A7"/>
    <w:rsid w:val="002C56EB"/>
    <w:rsid w:val="002C5AFA"/>
    <w:rsid w:val="002C5C98"/>
    <w:rsid w:val="002C632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57B"/>
    <w:rsid w:val="002E25EF"/>
    <w:rsid w:val="002E2E8A"/>
    <w:rsid w:val="002E3693"/>
    <w:rsid w:val="002E3C65"/>
    <w:rsid w:val="002E3F5B"/>
    <w:rsid w:val="002E4362"/>
    <w:rsid w:val="002E4612"/>
    <w:rsid w:val="002E48F3"/>
    <w:rsid w:val="002E4E97"/>
    <w:rsid w:val="002E5301"/>
    <w:rsid w:val="002E5B07"/>
    <w:rsid w:val="002E5BB6"/>
    <w:rsid w:val="002E63D9"/>
    <w:rsid w:val="002E640E"/>
    <w:rsid w:val="002E6CE1"/>
    <w:rsid w:val="002E71CC"/>
    <w:rsid w:val="002E739D"/>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FEA"/>
    <w:rsid w:val="002F63E7"/>
    <w:rsid w:val="002F63F9"/>
    <w:rsid w:val="002F6A1A"/>
    <w:rsid w:val="002F7049"/>
    <w:rsid w:val="002F78F3"/>
    <w:rsid w:val="002F7B44"/>
    <w:rsid w:val="002F7BE3"/>
    <w:rsid w:val="002F7E6A"/>
    <w:rsid w:val="0030005B"/>
    <w:rsid w:val="00300165"/>
    <w:rsid w:val="00300445"/>
    <w:rsid w:val="0030053E"/>
    <w:rsid w:val="003008C7"/>
    <w:rsid w:val="00300978"/>
    <w:rsid w:val="00300B81"/>
    <w:rsid w:val="00300F00"/>
    <w:rsid w:val="003010CF"/>
    <w:rsid w:val="00301256"/>
    <w:rsid w:val="003017C1"/>
    <w:rsid w:val="003018DF"/>
    <w:rsid w:val="003023E5"/>
    <w:rsid w:val="00302509"/>
    <w:rsid w:val="00302923"/>
    <w:rsid w:val="003029A4"/>
    <w:rsid w:val="00303440"/>
    <w:rsid w:val="00303A17"/>
    <w:rsid w:val="00304D9B"/>
    <w:rsid w:val="00304E7F"/>
    <w:rsid w:val="00305FF9"/>
    <w:rsid w:val="00306675"/>
    <w:rsid w:val="00306827"/>
    <w:rsid w:val="00306AB1"/>
    <w:rsid w:val="00306BBD"/>
    <w:rsid w:val="00306E6B"/>
    <w:rsid w:val="003070AE"/>
    <w:rsid w:val="0030723C"/>
    <w:rsid w:val="00307508"/>
    <w:rsid w:val="003100C8"/>
    <w:rsid w:val="003105D0"/>
    <w:rsid w:val="003108EE"/>
    <w:rsid w:val="00311161"/>
    <w:rsid w:val="0031159A"/>
    <w:rsid w:val="00312239"/>
    <w:rsid w:val="00312385"/>
    <w:rsid w:val="00312400"/>
    <w:rsid w:val="00312739"/>
    <w:rsid w:val="00312D10"/>
    <w:rsid w:val="00313862"/>
    <w:rsid w:val="00313C7D"/>
    <w:rsid w:val="00313F90"/>
    <w:rsid w:val="003141AB"/>
    <w:rsid w:val="00314AFA"/>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E3"/>
    <w:rsid w:val="00323D6B"/>
    <w:rsid w:val="00323F87"/>
    <w:rsid w:val="00324058"/>
    <w:rsid w:val="003245B4"/>
    <w:rsid w:val="003245D2"/>
    <w:rsid w:val="00324724"/>
    <w:rsid w:val="003247AE"/>
    <w:rsid w:val="00324E7F"/>
    <w:rsid w:val="003251B6"/>
    <w:rsid w:val="003252C1"/>
    <w:rsid w:val="00325A90"/>
    <w:rsid w:val="00326957"/>
    <w:rsid w:val="00326AE2"/>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3A"/>
    <w:rsid w:val="003363A1"/>
    <w:rsid w:val="0033668B"/>
    <w:rsid w:val="003368F2"/>
    <w:rsid w:val="003373D2"/>
    <w:rsid w:val="00337568"/>
    <w:rsid w:val="00337F31"/>
    <w:rsid w:val="00341749"/>
    <w:rsid w:val="00341F43"/>
    <w:rsid w:val="00342094"/>
    <w:rsid w:val="0034226D"/>
    <w:rsid w:val="003423E5"/>
    <w:rsid w:val="003428FB"/>
    <w:rsid w:val="00342972"/>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F7F"/>
    <w:rsid w:val="00347715"/>
    <w:rsid w:val="00347B3D"/>
    <w:rsid w:val="00347C46"/>
    <w:rsid w:val="00350108"/>
    <w:rsid w:val="00350762"/>
    <w:rsid w:val="003507C4"/>
    <w:rsid w:val="003511F3"/>
    <w:rsid w:val="0035152D"/>
    <w:rsid w:val="0035162F"/>
    <w:rsid w:val="003516F4"/>
    <w:rsid w:val="003517E3"/>
    <w:rsid w:val="003518C3"/>
    <w:rsid w:val="003519A1"/>
    <w:rsid w:val="00351D55"/>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63B"/>
    <w:rsid w:val="003548D8"/>
    <w:rsid w:val="00354FF5"/>
    <w:rsid w:val="003554CA"/>
    <w:rsid w:val="00355916"/>
    <w:rsid w:val="00355918"/>
    <w:rsid w:val="00355F0B"/>
    <w:rsid w:val="0035629F"/>
    <w:rsid w:val="0035744C"/>
    <w:rsid w:val="0035767D"/>
    <w:rsid w:val="00357804"/>
    <w:rsid w:val="00357A94"/>
    <w:rsid w:val="00357B72"/>
    <w:rsid w:val="003600BD"/>
    <w:rsid w:val="00360232"/>
    <w:rsid w:val="003602E0"/>
    <w:rsid w:val="0036039C"/>
    <w:rsid w:val="003606FF"/>
    <w:rsid w:val="00360C3C"/>
    <w:rsid w:val="00360D01"/>
    <w:rsid w:val="00360D50"/>
    <w:rsid w:val="00362569"/>
    <w:rsid w:val="0036256A"/>
    <w:rsid w:val="00362692"/>
    <w:rsid w:val="003626EA"/>
    <w:rsid w:val="003633C4"/>
    <w:rsid w:val="003636CD"/>
    <w:rsid w:val="00363ABF"/>
    <w:rsid w:val="003647BA"/>
    <w:rsid w:val="0036487C"/>
    <w:rsid w:val="00364BB8"/>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67E58"/>
    <w:rsid w:val="0037001C"/>
    <w:rsid w:val="003707F6"/>
    <w:rsid w:val="00370E4F"/>
    <w:rsid w:val="00370EAF"/>
    <w:rsid w:val="00371215"/>
    <w:rsid w:val="00371262"/>
    <w:rsid w:val="003719D2"/>
    <w:rsid w:val="00371CB1"/>
    <w:rsid w:val="00372630"/>
    <w:rsid w:val="00372CA6"/>
    <w:rsid w:val="00372E52"/>
    <w:rsid w:val="00372F0D"/>
    <w:rsid w:val="00373A5C"/>
    <w:rsid w:val="00374059"/>
    <w:rsid w:val="0037431F"/>
    <w:rsid w:val="0037478E"/>
    <w:rsid w:val="003748F7"/>
    <w:rsid w:val="00375103"/>
    <w:rsid w:val="00375339"/>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3FF5"/>
    <w:rsid w:val="003852FB"/>
    <w:rsid w:val="00385429"/>
    <w:rsid w:val="00385A77"/>
    <w:rsid w:val="00385B05"/>
    <w:rsid w:val="00386382"/>
    <w:rsid w:val="003865EF"/>
    <w:rsid w:val="00386BA9"/>
    <w:rsid w:val="00387119"/>
    <w:rsid w:val="00387CCA"/>
    <w:rsid w:val="00390017"/>
    <w:rsid w:val="003901A3"/>
    <w:rsid w:val="003901F1"/>
    <w:rsid w:val="003903F1"/>
    <w:rsid w:val="0039072F"/>
    <w:rsid w:val="003909DA"/>
    <w:rsid w:val="00390BD5"/>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5826"/>
    <w:rsid w:val="00396D33"/>
    <w:rsid w:val="0039703A"/>
    <w:rsid w:val="003971AC"/>
    <w:rsid w:val="0039738B"/>
    <w:rsid w:val="003974B4"/>
    <w:rsid w:val="00397C1D"/>
    <w:rsid w:val="00397CEF"/>
    <w:rsid w:val="00397D21"/>
    <w:rsid w:val="003A015A"/>
    <w:rsid w:val="003A0589"/>
    <w:rsid w:val="003A07A8"/>
    <w:rsid w:val="003A180F"/>
    <w:rsid w:val="003A18DD"/>
    <w:rsid w:val="003A1E0A"/>
    <w:rsid w:val="003A20C8"/>
    <w:rsid w:val="003A2956"/>
    <w:rsid w:val="003A2B04"/>
    <w:rsid w:val="003A2C29"/>
    <w:rsid w:val="003A2EC3"/>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0FB0"/>
    <w:rsid w:val="003B19A2"/>
    <w:rsid w:val="003B31B1"/>
    <w:rsid w:val="003B3575"/>
    <w:rsid w:val="003B38D1"/>
    <w:rsid w:val="003B3E7B"/>
    <w:rsid w:val="003B3FF4"/>
    <w:rsid w:val="003B46B2"/>
    <w:rsid w:val="003B50BC"/>
    <w:rsid w:val="003B54B4"/>
    <w:rsid w:val="003B54CD"/>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648"/>
    <w:rsid w:val="003C27DA"/>
    <w:rsid w:val="003C28DA"/>
    <w:rsid w:val="003C2D21"/>
    <w:rsid w:val="003C34D6"/>
    <w:rsid w:val="003C3863"/>
    <w:rsid w:val="003C3D04"/>
    <w:rsid w:val="003C4503"/>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5FD5"/>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180"/>
    <w:rsid w:val="003E2976"/>
    <w:rsid w:val="003E2E7B"/>
    <w:rsid w:val="003E33B8"/>
    <w:rsid w:val="003E349D"/>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2C3"/>
    <w:rsid w:val="003F15A3"/>
    <w:rsid w:val="003F15A9"/>
    <w:rsid w:val="003F160C"/>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20D4"/>
    <w:rsid w:val="004021B6"/>
    <w:rsid w:val="0040274F"/>
    <w:rsid w:val="00402996"/>
    <w:rsid w:val="00403444"/>
    <w:rsid w:val="00403600"/>
    <w:rsid w:val="004039EC"/>
    <w:rsid w:val="00403F9A"/>
    <w:rsid w:val="004047C4"/>
    <w:rsid w:val="00404E74"/>
    <w:rsid w:val="00404FD4"/>
    <w:rsid w:val="0040513C"/>
    <w:rsid w:val="0040523D"/>
    <w:rsid w:val="0040570B"/>
    <w:rsid w:val="004059CF"/>
    <w:rsid w:val="00405EDB"/>
    <w:rsid w:val="00405FB1"/>
    <w:rsid w:val="00406460"/>
    <w:rsid w:val="0040701A"/>
    <w:rsid w:val="00407057"/>
    <w:rsid w:val="00407C25"/>
    <w:rsid w:val="004105BD"/>
    <w:rsid w:val="00410731"/>
    <w:rsid w:val="0041082E"/>
    <w:rsid w:val="0041105D"/>
    <w:rsid w:val="00411B81"/>
    <w:rsid w:val="00412461"/>
    <w:rsid w:val="00412546"/>
    <w:rsid w:val="00413053"/>
    <w:rsid w:val="0041319C"/>
    <w:rsid w:val="004133A7"/>
    <w:rsid w:val="0041362B"/>
    <w:rsid w:val="0041362E"/>
    <w:rsid w:val="004137B6"/>
    <w:rsid w:val="00413A54"/>
    <w:rsid w:val="00413C10"/>
    <w:rsid w:val="00413CD9"/>
    <w:rsid w:val="00413CE8"/>
    <w:rsid w:val="00413F9A"/>
    <w:rsid w:val="004140CA"/>
    <w:rsid w:val="004140D6"/>
    <w:rsid w:val="00414973"/>
    <w:rsid w:val="00414C65"/>
    <w:rsid w:val="00415D76"/>
    <w:rsid w:val="00415EA3"/>
    <w:rsid w:val="00416665"/>
    <w:rsid w:val="0041699D"/>
    <w:rsid w:val="00416A67"/>
    <w:rsid w:val="00416ACB"/>
    <w:rsid w:val="00417227"/>
    <w:rsid w:val="00417DEC"/>
    <w:rsid w:val="00417F6C"/>
    <w:rsid w:val="004204D4"/>
    <w:rsid w:val="00420BA7"/>
    <w:rsid w:val="0042186C"/>
    <w:rsid w:val="00421B7D"/>
    <w:rsid w:val="00421DCF"/>
    <w:rsid w:val="00421F52"/>
    <w:rsid w:val="00422341"/>
    <w:rsid w:val="00422363"/>
    <w:rsid w:val="004226CC"/>
    <w:rsid w:val="00422A4D"/>
    <w:rsid w:val="00422E5C"/>
    <w:rsid w:val="00423049"/>
    <w:rsid w:val="00423641"/>
    <w:rsid w:val="004237F1"/>
    <w:rsid w:val="00423DA5"/>
    <w:rsid w:val="004240E1"/>
    <w:rsid w:val="00424789"/>
    <w:rsid w:val="00424C69"/>
    <w:rsid w:val="00425526"/>
    <w:rsid w:val="0042559D"/>
    <w:rsid w:val="00426266"/>
    <w:rsid w:val="00426B27"/>
    <w:rsid w:val="00426BAE"/>
    <w:rsid w:val="00427623"/>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D5"/>
    <w:rsid w:val="004330F4"/>
    <w:rsid w:val="00433590"/>
    <w:rsid w:val="0043393D"/>
    <w:rsid w:val="00433B71"/>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4A56"/>
    <w:rsid w:val="00445062"/>
    <w:rsid w:val="00445E81"/>
    <w:rsid w:val="004461D9"/>
    <w:rsid w:val="00446617"/>
    <w:rsid w:val="00446AC6"/>
    <w:rsid w:val="0044718D"/>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5E5"/>
    <w:rsid w:val="00453BB6"/>
    <w:rsid w:val="00453CAA"/>
    <w:rsid w:val="00454358"/>
    <w:rsid w:val="00454624"/>
    <w:rsid w:val="0045465F"/>
    <w:rsid w:val="00455113"/>
    <w:rsid w:val="0045596A"/>
    <w:rsid w:val="00455DF4"/>
    <w:rsid w:val="00456175"/>
    <w:rsid w:val="00456421"/>
    <w:rsid w:val="004567AC"/>
    <w:rsid w:val="00456DAB"/>
    <w:rsid w:val="00457177"/>
    <w:rsid w:val="00457656"/>
    <w:rsid w:val="00457825"/>
    <w:rsid w:val="00457C78"/>
    <w:rsid w:val="00457D9A"/>
    <w:rsid w:val="00457FA9"/>
    <w:rsid w:val="004603BB"/>
    <w:rsid w:val="00460BBD"/>
    <w:rsid w:val="00460CC3"/>
    <w:rsid w:val="00460DC1"/>
    <w:rsid w:val="00460E45"/>
    <w:rsid w:val="00460E86"/>
    <w:rsid w:val="00461116"/>
    <w:rsid w:val="00461398"/>
    <w:rsid w:val="00461D49"/>
    <w:rsid w:val="0046250A"/>
    <w:rsid w:val="00462F7B"/>
    <w:rsid w:val="0046362E"/>
    <w:rsid w:val="00463690"/>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DA0"/>
    <w:rsid w:val="00470EB5"/>
    <w:rsid w:val="00470FD6"/>
    <w:rsid w:val="00471030"/>
    <w:rsid w:val="00472419"/>
    <w:rsid w:val="00472554"/>
    <w:rsid w:val="0047286B"/>
    <w:rsid w:val="00472E27"/>
    <w:rsid w:val="00472E55"/>
    <w:rsid w:val="004731E8"/>
    <w:rsid w:val="0047386B"/>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B36"/>
    <w:rsid w:val="00476BD4"/>
    <w:rsid w:val="00477383"/>
    <w:rsid w:val="004776E9"/>
    <w:rsid w:val="00477AFD"/>
    <w:rsid w:val="00477BEB"/>
    <w:rsid w:val="00477C35"/>
    <w:rsid w:val="00477FB9"/>
    <w:rsid w:val="00480580"/>
    <w:rsid w:val="00480947"/>
    <w:rsid w:val="00480988"/>
    <w:rsid w:val="00480AC1"/>
    <w:rsid w:val="00480B92"/>
    <w:rsid w:val="00480E05"/>
    <w:rsid w:val="00480F25"/>
    <w:rsid w:val="00480FBD"/>
    <w:rsid w:val="00481127"/>
    <w:rsid w:val="00481397"/>
    <w:rsid w:val="004816BE"/>
    <w:rsid w:val="004817E2"/>
    <w:rsid w:val="0048184A"/>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2F2"/>
    <w:rsid w:val="00497370"/>
    <w:rsid w:val="004A054A"/>
    <w:rsid w:val="004A0608"/>
    <w:rsid w:val="004A0F39"/>
    <w:rsid w:val="004A123F"/>
    <w:rsid w:val="004A152B"/>
    <w:rsid w:val="004A158D"/>
    <w:rsid w:val="004A1AEE"/>
    <w:rsid w:val="004A1D7A"/>
    <w:rsid w:val="004A22FE"/>
    <w:rsid w:val="004A251F"/>
    <w:rsid w:val="004A2559"/>
    <w:rsid w:val="004A25AC"/>
    <w:rsid w:val="004A2875"/>
    <w:rsid w:val="004A2BB6"/>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268"/>
    <w:rsid w:val="004A565E"/>
    <w:rsid w:val="004A5A88"/>
    <w:rsid w:val="004A5D55"/>
    <w:rsid w:val="004A5DF3"/>
    <w:rsid w:val="004A5EE3"/>
    <w:rsid w:val="004A6134"/>
    <w:rsid w:val="004A6B3C"/>
    <w:rsid w:val="004A6F5C"/>
    <w:rsid w:val="004A7092"/>
    <w:rsid w:val="004A70E6"/>
    <w:rsid w:val="004A7437"/>
    <w:rsid w:val="004A748E"/>
    <w:rsid w:val="004A74BE"/>
    <w:rsid w:val="004A7F4F"/>
    <w:rsid w:val="004B0F81"/>
    <w:rsid w:val="004B1878"/>
    <w:rsid w:val="004B1C92"/>
    <w:rsid w:val="004B2451"/>
    <w:rsid w:val="004B3557"/>
    <w:rsid w:val="004B387D"/>
    <w:rsid w:val="004B3DE8"/>
    <w:rsid w:val="004B44D6"/>
    <w:rsid w:val="004B49E6"/>
    <w:rsid w:val="004B4D69"/>
    <w:rsid w:val="004B4DE4"/>
    <w:rsid w:val="004B6A5A"/>
    <w:rsid w:val="004B6C16"/>
    <w:rsid w:val="004B72FE"/>
    <w:rsid w:val="004B7E99"/>
    <w:rsid w:val="004C01A8"/>
    <w:rsid w:val="004C10AF"/>
    <w:rsid w:val="004C17F2"/>
    <w:rsid w:val="004C1840"/>
    <w:rsid w:val="004C1CE8"/>
    <w:rsid w:val="004C2278"/>
    <w:rsid w:val="004C24C9"/>
    <w:rsid w:val="004C252E"/>
    <w:rsid w:val="004C2B04"/>
    <w:rsid w:val="004C31B6"/>
    <w:rsid w:val="004C35B5"/>
    <w:rsid w:val="004C4941"/>
    <w:rsid w:val="004C5319"/>
    <w:rsid w:val="004C5395"/>
    <w:rsid w:val="004C5705"/>
    <w:rsid w:val="004C5DED"/>
    <w:rsid w:val="004C621F"/>
    <w:rsid w:val="004C6729"/>
    <w:rsid w:val="004C6C17"/>
    <w:rsid w:val="004C71C0"/>
    <w:rsid w:val="004C7389"/>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5954"/>
    <w:rsid w:val="004E68E4"/>
    <w:rsid w:val="004E6AC0"/>
    <w:rsid w:val="004E6CA2"/>
    <w:rsid w:val="004E743E"/>
    <w:rsid w:val="004E76C5"/>
    <w:rsid w:val="004E7A42"/>
    <w:rsid w:val="004E7B74"/>
    <w:rsid w:val="004E7C7A"/>
    <w:rsid w:val="004E7DC8"/>
    <w:rsid w:val="004E7F04"/>
    <w:rsid w:val="004F0332"/>
    <w:rsid w:val="004F0517"/>
    <w:rsid w:val="004F0BC0"/>
    <w:rsid w:val="004F0E25"/>
    <w:rsid w:val="004F0FB9"/>
    <w:rsid w:val="004F1C3B"/>
    <w:rsid w:val="004F1C8E"/>
    <w:rsid w:val="004F1CE1"/>
    <w:rsid w:val="004F1D63"/>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4472"/>
    <w:rsid w:val="004F4636"/>
    <w:rsid w:val="004F474A"/>
    <w:rsid w:val="004F517A"/>
    <w:rsid w:val="004F53A9"/>
    <w:rsid w:val="004F5479"/>
    <w:rsid w:val="004F6395"/>
    <w:rsid w:val="004F63CC"/>
    <w:rsid w:val="004F6C73"/>
    <w:rsid w:val="004F6E93"/>
    <w:rsid w:val="004F72CE"/>
    <w:rsid w:val="004F7528"/>
    <w:rsid w:val="004F771B"/>
    <w:rsid w:val="004F7824"/>
    <w:rsid w:val="004F7BCA"/>
    <w:rsid w:val="004F7D89"/>
    <w:rsid w:val="004F7F06"/>
    <w:rsid w:val="005018E6"/>
    <w:rsid w:val="00501981"/>
    <w:rsid w:val="00501A85"/>
    <w:rsid w:val="00501BB3"/>
    <w:rsid w:val="005021DD"/>
    <w:rsid w:val="005024BC"/>
    <w:rsid w:val="0050250B"/>
    <w:rsid w:val="005026CA"/>
    <w:rsid w:val="00502B72"/>
    <w:rsid w:val="00502D84"/>
    <w:rsid w:val="00502FB1"/>
    <w:rsid w:val="0050376D"/>
    <w:rsid w:val="00503E93"/>
    <w:rsid w:val="00504009"/>
    <w:rsid w:val="00504645"/>
    <w:rsid w:val="00504AF8"/>
    <w:rsid w:val="00504BC1"/>
    <w:rsid w:val="00505134"/>
    <w:rsid w:val="00505415"/>
    <w:rsid w:val="0050570C"/>
    <w:rsid w:val="00505B2A"/>
    <w:rsid w:val="00505C04"/>
    <w:rsid w:val="00506853"/>
    <w:rsid w:val="005068C2"/>
    <w:rsid w:val="00506A60"/>
    <w:rsid w:val="00506A7C"/>
    <w:rsid w:val="00506CF1"/>
    <w:rsid w:val="005076EC"/>
    <w:rsid w:val="005103D3"/>
    <w:rsid w:val="00510468"/>
    <w:rsid w:val="00511168"/>
    <w:rsid w:val="005118E5"/>
    <w:rsid w:val="00511F15"/>
    <w:rsid w:val="00511FD7"/>
    <w:rsid w:val="00512881"/>
    <w:rsid w:val="0051318C"/>
    <w:rsid w:val="005141CA"/>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51"/>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0927"/>
    <w:rsid w:val="005411F6"/>
    <w:rsid w:val="005414BC"/>
    <w:rsid w:val="00541B25"/>
    <w:rsid w:val="0054275D"/>
    <w:rsid w:val="0054288F"/>
    <w:rsid w:val="00542908"/>
    <w:rsid w:val="0054343A"/>
    <w:rsid w:val="005437F3"/>
    <w:rsid w:val="00543974"/>
    <w:rsid w:val="00543EBF"/>
    <w:rsid w:val="00543F3D"/>
    <w:rsid w:val="00544ABA"/>
    <w:rsid w:val="00544F60"/>
    <w:rsid w:val="005455DF"/>
    <w:rsid w:val="0054593A"/>
    <w:rsid w:val="00545D0A"/>
    <w:rsid w:val="0054622F"/>
    <w:rsid w:val="005467FB"/>
    <w:rsid w:val="00546950"/>
    <w:rsid w:val="00546AE9"/>
    <w:rsid w:val="00546CA8"/>
    <w:rsid w:val="00546CF3"/>
    <w:rsid w:val="00546DEC"/>
    <w:rsid w:val="00547989"/>
    <w:rsid w:val="00550B92"/>
    <w:rsid w:val="00551320"/>
    <w:rsid w:val="005513D0"/>
    <w:rsid w:val="005518A4"/>
    <w:rsid w:val="00552768"/>
    <w:rsid w:val="00552935"/>
    <w:rsid w:val="00552A30"/>
    <w:rsid w:val="00552B12"/>
    <w:rsid w:val="00552BB1"/>
    <w:rsid w:val="00553127"/>
    <w:rsid w:val="00553704"/>
    <w:rsid w:val="005537D5"/>
    <w:rsid w:val="00553DAE"/>
    <w:rsid w:val="00554973"/>
    <w:rsid w:val="0055497E"/>
    <w:rsid w:val="00554BE7"/>
    <w:rsid w:val="005551FD"/>
    <w:rsid w:val="00555664"/>
    <w:rsid w:val="005556F9"/>
    <w:rsid w:val="00555C32"/>
    <w:rsid w:val="00555C8B"/>
    <w:rsid w:val="005563E0"/>
    <w:rsid w:val="00556D68"/>
    <w:rsid w:val="00556FA2"/>
    <w:rsid w:val="00557173"/>
    <w:rsid w:val="005571DE"/>
    <w:rsid w:val="005575FE"/>
    <w:rsid w:val="005576A1"/>
    <w:rsid w:val="00557A64"/>
    <w:rsid w:val="00557CA8"/>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9A6"/>
    <w:rsid w:val="00566C83"/>
    <w:rsid w:val="00566E32"/>
    <w:rsid w:val="0056705C"/>
    <w:rsid w:val="005674E3"/>
    <w:rsid w:val="0056759F"/>
    <w:rsid w:val="005700FE"/>
    <w:rsid w:val="005705CD"/>
    <w:rsid w:val="00570ADD"/>
    <w:rsid w:val="00570BF5"/>
    <w:rsid w:val="00570E24"/>
    <w:rsid w:val="00570FF8"/>
    <w:rsid w:val="00571B3E"/>
    <w:rsid w:val="00571B8E"/>
    <w:rsid w:val="005724AD"/>
    <w:rsid w:val="00572760"/>
    <w:rsid w:val="005728D4"/>
    <w:rsid w:val="005729C7"/>
    <w:rsid w:val="0057320B"/>
    <w:rsid w:val="005732FE"/>
    <w:rsid w:val="0057401B"/>
    <w:rsid w:val="005743DE"/>
    <w:rsid w:val="00574BB7"/>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55C"/>
    <w:rsid w:val="00580E48"/>
    <w:rsid w:val="00580F0A"/>
    <w:rsid w:val="00581246"/>
    <w:rsid w:val="00581CE0"/>
    <w:rsid w:val="005827CD"/>
    <w:rsid w:val="00582C3A"/>
    <w:rsid w:val="00582E1A"/>
    <w:rsid w:val="00583144"/>
    <w:rsid w:val="00583147"/>
    <w:rsid w:val="005839AB"/>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CAC"/>
    <w:rsid w:val="00585DB4"/>
    <w:rsid w:val="00585F5B"/>
    <w:rsid w:val="0058620A"/>
    <w:rsid w:val="005862B2"/>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1C7"/>
    <w:rsid w:val="005941F7"/>
    <w:rsid w:val="00594ABB"/>
    <w:rsid w:val="00594C1E"/>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0B7D"/>
    <w:rsid w:val="005A10B9"/>
    <w:rsid w:val="005A11EA"/>
    <w:rsid w:val="005A1B6C"/>
    <w:rsid w:val="005A1BF0"/>
    <w:rsid w:val="005A269F"/>
    <w:rsid w:val="005A2A1B"/>
    <w:rsid w:val="005A2F39"/>
    <w:rsid w:val="005A305E"/>
    <w:rsid w:val="005A30BB"/>
    <w:rsid w:val="005A318C"/>
    <w:rsid w:val="005A3887"/>
    <w:rsid w:val="005A3991"/>
    <w:rsid w:val="005A45D1"/>
    <w:rsid w:val="005A4C55"/>
    <w:rsid w:val="005A5674"/>
    <w:rsid w:val="005A57EA"/>
    <w:rsid w:val="005A5E23"/>
    <w:rsid w:val="005A6AC2"/>
    <w:rsid w:val="005A74CB"/>
    <w:rsid w:val="005A7DCE"/>
    <w:rsid w:val="005A7DDD"/>
    <w:rsid w:val="005B018B"/>
    <w:rsid w:val="005B02D9"/>
    <w:rsid w:val="005B0542"/>
    <w:rsid w:val="005B09B3"/>
    <w:rsid w:val="005B125C"/>
    <w:rsid w:val="005B1C65"/>
    <w:rsid w:val="005B1ECD"/>
    <w:rsid w:val="005B1FD1"/>
    <w:rsid w:val="005B2225"/>
    <w:rsid w:val="005B2381"/>
    <w:rsid w:val="005B2799"/>
    <w:rsid w:val="005B2B77"/>
    <w:rsid w:val="005B30E1"/>
    <w:rsid w:val="005B3190"/>
    <w:rsid w:val="005B3330"/>
    <w:rsid w:val="005B3D4A"/>
    <w:rsid w:val="005B42FB"/>
    <w:rsid w:val="005B4561"/>
    <w:rsid w:val="005B4D44"/>
    <w:rsid w:val="005B4D87"/>
    <w:rsid w:val="005B519B"/>
    <w:rsid w:val="005B6111"/>
    <w:rsid w:val="005B6A6D"/>
    <w:rsid w:val="005B6C01"/>
    <w:rsid w:val="005B6ECC"/>
    <w:rsid w:val="005B7DD1"/>
    <w:rsid w:val="005C00A0"/>
    <w:rsid w:val="005C0549"/>
    <w:rsid w:val="005C0A1E"/>
    <w:rsid w:val="005C0CB5"/>
    <w:rsid w:val="005C122F"/>
    <w:rsid w:val="005C1722"/>
    <w:rsid w:val="005C1F42"/>
    <w:rsid w:val="005C24EE"/>
    <w:rsid w:val="005C25D7"/>
    <w:rsid w:val="005C28FA"/>
    <w:rsid w:val="005C2CE8"/>
    <w:rsid w:val="005C2E6E"/>
    <w:rsid w:val="005C2E81"/>
    <w:rsid w:val="005C2FBA"/>
    <w:rsid w:val="005C3BDC"/>
    <w:rsid w:val="005C3EEC"/>
    <w:rsid w:val="005C3F1F"/>
    <w:rsid w:val="005C40F4"/>
    <w:rsid w:val="005C43BE"/>
    <w:rsid w:val="005C44F3"/>
    <w:rsid w:val="005C4916"/>
    <w:rsid w:val="005C49F5"/>
    <w:rsid w:val="005C4BBD"/>
    <w:rsid w:val="005C4C76"/>
    <w:rsid w:val="005C5248"/>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A6A"/>
    <w:rsid w:val="005D2BDE"/>
    <w:rsid w:val="005D2C65"/>
    <w:rsid w:val="005D377D"/>
    <w:rsid w:val="005D3D76"/>
    <w:rsid w:val="005D4578"/>
    <w:rsid w:val="005D4DE0"/>
    <w:rsid w:val="005D4EFA"/>
    <w:rsid w:val="005D4F01"/>
    <w:rsid w:val="005D5455"/>
    <w:rsid w:val="005D55BA"/>
    <w:rsid w:val="005D57B3"/>
    <w:rsid w:val="005D5ADB"/>
    <w:rsid w:val="005D5F7E"/>
    <w:rsid w:val="005D648A"/>
    <w:rsid w:val="005D751E"/>
    <w:rsid w:val="005D7E0D"/>
    <w:rsid w:val="005E093A"/>
    <w:rsid w:val="005E0B3F"/>
    <w:rsid w:val="005E0C7F"/>
    <w:rsid w:val="005E1529"/>
    <w:rsid w:val="005E1D5A"/>
    <w:rsid w:val="005E1FBC"/>
    <w:rsid w:val="005E234A"/>
    <w:rsid w:val="005E2384"/>
    <w:rsid w:val="005E2539"/>
    <w:rsid w:val="005E275B"/>
    <w:rsid w:val="005E2867"/>
    <w:rsid w:val="005E3176"/>
    <w:rsid w:val="005E35CC"/>
    <w:rsid w:val="005E371E"/>
    <w:rsid w:val="005E3B3F"/>
    <w:rsid w:val="005E43E9"/>
    <w:rsid w:val="005E4592"/>
    <w:rsid w:val="005E45CF"/>
    <w:rsid w:val="005E4B45"/>
    <w:rsid w:val="005E5036"/>
    <w:rsid w:val="005E53F9"/>
    <w:rsid w:val="005E5C44"/>
    <w:rsid w:val="005E69D2"/>
    <w:rsid w:val="005E7614"/>
    <w:rsid w:val="005E775D"/>
    <w:rsid w:val="005F03DA"/>
    <w:rsid w:val="005F0551"/>
    <w:rsid w:val="005F0A43"/>
    <w:rsid w:val="005F0E91"/>
    <w:rsid w:val="005F0F9B"/>
    <w:rsid w:val="005F25A0"/>
    <w:rsid w:val="005F27BF"/>
    <w:rsid w:val="005F3D1F"/>
    <w:rsid w:val="005F4171"/>
    <w:rsid w:val="005F46A4"/>
    <w:rsid w:val="005F46D6"/>
    <w:rsid w:val="005F4758"/>
    <w:rsid w:val="005F496F"/>
    <w:rsid w:val="005F4C8A"/>
    <w:rsid w:val="005F4DD6"/>
    <w:rsid w:val="005F50D8"/>
    <w:rsid w:val="005F53A1"/>
    <w:rsid w:val="005F5520"/>
    <w:rsid w:val="005F5879"/>
    <w:rsid w:val="005F65B2"/>
    <w:rsid w:val="005F6B77"/>
    <w:rsid w:val="005F7487"/>
    <w:rsid w:val="005F7625"/>
    <w:rsid w:val="005F7971"/>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5CC3"/>
    <w:rsid w:val="00606115"/>
    <w:rsid w:val="00606719"/>
    <w:rsid w:val="006068A8"/>
    <w:rsid w:val="00606970"/>
    <w:rsid w:val="00606A20"/>
    <w:rsid w:val="006072C6"/>
    <w:rsid w:val="00607A2E"/>
    <w:rsid w:val="00607D8D"/>
    <w:rsid w:val="006104E6"/>
    <w:rsid w:val="00610BB8"/>
    <w:rsid w:val="00612882"/>
    <w:rsid w:val="00612BB6"/>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3C23"/>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89F"/>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6673"/>
    <w:rsid w:val="00637240"/>
    <w:rsid w:val="00637710"/>
    <w:rsid w:val="00637B7E"/>
    <w:rsid w:val="0064047D"/>
    <w:rsid w:val="006408FC"/>
    <w:rsid w:val="006414C6"/>
    <w:rsid w:val="00641507"/>
    <w:rsid w:val="00641C65"/>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1FB"/>
    <w:rsid w:val="006504F1"/>
    <w:rsid w:val="006506D5"/>
    <w:rsid w:val="00650AB7"/>
    <w:rsid w:val="00651202"/>
    <w:rsid w:val="00651704"/>
    <w:rsid w:val="0065182F"/>
    <w:rsid w:val="0065185B"/>
    <w:rsid w:val="006520DD"/>
    <w:rsid w:val="00652414"/>
    <w:rsid w:val="006525BA"/>
    <w:rsid w:val="00652756"/>
    <w:rsid w:val="00652AD8"/>
    <w:rsid w:val="00652B79"/>
    <w:rsid w:val="006533C3"/>
    <w:rsid w:val="006533F8"/>
    <w:rsid w:val="00653931"/>
    <w:rsid w:val="00654068"/>
    <w:rsid w:val="00654188"/>
    <w:rsid w:val="00654334"/>
    <w:rsid w:val="0065479C"/>
    <w:rsid w:val="00654B38"/>
    <w:rsid w:val="00654B65"/>
    <w:rsid w:val="00654B83"/>
    <w:rsid w:val="00654C0F"/>
    <w:rsid w:val="00655061"/>
    <w:rsid w:val="0065510C"/>
    <w:rsid w:val="0065565F"/>
    <w:rsid w:val="0065589D"/>
    <w:rsid w:val="00655992"/>
    <w:rsid w:val="00655B63"/>
    <w:rsid w:val="006571F6"/>
    <w:rsid w:val="00657384"/>
    <w:rsid w:val="0065772F"/>
    <w:rsid w:val="00660620"/>
    <w:rsid w:val="00660A07"/>
    <w:rsid w:val="00660D27"/>
    <w:rsid w:val="006613F4"/>
    <w:rsid w:val="006618CC"/>
    <w:rsid w:val="00661ACB"/>
    <w:rsid w:val="00661E09"/>
    <w:rsid w:val="00662111"/>
    <w:rsid w:val="00662118"/>
    <w:rsid w:val="00662287"/>
    <w:rsid w:val="00662312"/>
    <w:rsid w:val="00662E2F"/>
    <w:rsid w:val="00663511"/>
    <w:rsid w:val="006638AD"/>
    <w:rsid w:val="006638C3"/>
    <w:rsid w:val="00663949"/>
    <w:rsid w:val="00663F40"/>
    <w:rsid w:val="0066427F"/>
    <w:rsid w:val="00666560"/>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2E3"/>
    <w:rsid w:val="006733DA"/>
    <w:rsid w:val="00673489"/>
    <w:rsid w:val="00673980"/>
    <w:rsid w:val="00673A6B"/>
    <w:rsid w:val="00673A85"/>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52"/>
    <w:rsid w:val="0068118B"/>
    <w:rsid w:val="00681211"/>
    <w:rsid w:val="0068125F"/>
    <w:rsid w:val="0068143A"/>
    <w:rsid w:val="00681B36"/>
    <w:rsid w:val="00682ACB"/>
    <w:rsid w:val="00682D81"/>
    <w:rsid w:val="00682E14"/>
    <w:rsid w:val="00683B5F"/>
    <w:rsid w:val="00683C31"/>
    <w:rsid w:val="006840C6"/>
    <w:rsid w:val="0068436C"/>
    <w:rsid w:val="00684AA8"/>
    <w:rsid w:val="006851C4"/>
    <w:rsid w:val="0068545E"/>
    <w:rsid w:val="00685FD4"/>
    <w:rsid w:val="006860A2"/>
    <w:rsid w:val="006862B3"/>
    <w:rsid w:val="00686612"/>
    <w:rsid w:val="0068661E"/>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5B14"/>
    <w:rsid w:val="006963E2"/>
    <w:rsid w:val="00696492"/>
    <w:rsid w:val="006967ED"/>
    <w:rsid w:val="00697010"/>
    <w:rsid w:val="00697733"/>
    <w:rsid w:val="00697BFD"/>
    <w:rsid w:val="006A0752"/>
    <w:rsid w:val="006A076F"/>
    <w:rsid w:val="006A1A7B"/>
    <w:rsid w:val="006A254E"/>
    <w:rsid w:val="006A2C30"/>
    <w:rsid w:val="006A2EE1"/>
    <w:rsid w:val="006A301C"/>
    <w:rsid w:val="006A307F"/>
    <w:rsid w:val="006A3E2B"/>
    <w:rsid w:val="006A3FF2"/>
    <w:rsid w:val="006A43F8"/>
    <w:rsid w:val="006A45D6"/>
    <w:rsid w:val="006A5116"/>
    <w:rsid w:val="006A5A66"/>
    <w:rsid w:val="006A5DD8"/>
    <w:rsid w:val="006A60F4"/>
    <w:rsid w:val="006A61D8"/>
    <w:rsid w:val="006A6262"/>
    <w:rsid w:val="006A63D8"/>
    <w:rsid w:val="006A6A2E"/>
    <w:rsid w:val="006A6E17"/>
    <w:rsid w:val="006B0343"/>
    <w:rsid w:val="006B120D"/>
    <w:rsid w:val="006B138C"/>
    <w:rsid w:val="006B17E7"/>
    <w:rsid w:val="006B19E8"/>
    <w:rsid w:val="006B1A8A"/>
    <w:rsid w:val="006B1FD5"/>
    <w:rsid w:val="006B24D6"/>
    <w:rsid w:val="006B2F57"/>
    <w:rsid w:val="006B3A35"/>
    <w:rsid w:val="006B3B83"/>
    <w:rsid w:val="006B3B9C"/>
    <w:rsid w:val="006B3C52"/>
    <w:rsid w:val="006B3F8E"/>
    <w:rsid w:val="006B4741"/>
    <w:rsid w:val="006B475C"/>
    <w:rsid w:val="006B478E"/>
    <w:rsid w:val="006B506C"/>
    <w:rsid w:val="006B50C2"/>
    <w:rsid w:val="006B5189"/>
    <w:rsid w:val="006B555A"/>
    <w:rsid w:val="006B5BD6"/>
    <w:rsid w:val="006B5E16"/>
    <w:rsid w:val="006B5ED4"/>
    <w:rsid w:val="006B600A"/>
    <w:rsid w:val="006B6061"/>
    <w:rsid w:val="006B6635"/>
    <w:rsid w:val="006B674F"/>
    <w:rsid w:val="006B6D8C"/>
    <w:rsid w:val="006B7466"/>
    <w:rsid w:val="006B7A69"/>
    <w:rsid w:val="006B7D22"/>
    <w:rsid w:val="006B7D2C"/>
    <w:rsid w:val="006B7FEC"/>
    <w:rsid w:val="006C1019"/>
    <w:rsid w:val="006C1393"/>
    <w:rsid w:val="006C2006"/>
    <w:rsid w:val="006C2BB5"/>
    <w:rsid w:val="006C2BEE"/>
    <w:rsid w:val="006C2C71"/>
    <w:rsid w:val="006C2CC6"/>
    <w:rsid w:val="006C376F"/>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973"/>
    <w:rsid w:val="006D0E17"/>
    <w:rsid w:val="006D16B0"/>
    <w:rsid w:val="006D1B0E"/>
    <w:rsid w:val="006D2182"/>
    <w:rsid w:val="006D2444"/>
    <w:rsid w:val="006D254B"/>
    <w:rsid w:val="006D2736"/>
    <w:rsid w:val="006D2835"/>
    <w:rsid w:val="006D289B"/>
    <w:rsid w:val="006D3259"/>
    <w:rsid w:val="006D3A5D"/>
    <w:rsid w:val="006D3BE1"/>
    <w:rsid w:val="006D48FC"/>
    <w:rsid w:val="006D4945"/>
    <w:rsid w:val="006D532D"/>
    <w:rsid w:val="006D534F"/>
    <w:rsid w:val="006D54ED"/>
    <w:rsid w:val="006D5D0E"/>
    <w:rsid w:val="006D5F9E"/>
    <w:rsid w:val="006D614D"/>
    <w:rsid w:val="006D62BC"/>
    <w:rsid w:val="006D6450"/>
    <w:rsid w:val="006D6705"/>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3E47"/>
    <w:rsid w:val="006E45F3"/>
    <w:rsid w:val="006E482F"/>
    <w:rsid w:val="006E4A2F"/>
    <w:rsid w:val="006E4ED4"/>
    <w:rsid w:val="006E5489"/>
    <w:rsid w:val="006E5536"/>
    <w:rsid w:val="006E5E19"/>
    <w:rsid w:val="006E61C3"/>
    <w:rsid w:val="006E61D5"/>
    <w:rsid w:val="006E62F8"/>
    <w:rsid w:val="006E799D"/>
    <w:rsid w:val="006E7AD4"/>
    <w:rsid w:val="006E7B6B"/>
    <w:rsid w:val="006F00DD"/>
    <w:rsid w:val="006F0487"/>
    <w:rsid w:val="006F0593"/>
    <w:rsid w:val="006F0C2F"/>
    <w:rsid w:val="006F1064"/>
    <w:rsid w:val="006F1B76"/>
    <w:rsid w:val="006F1EB7"/>
    <w:rsid w:val="006F1FFC"/>
    <w:rsid w:val="006F2616"/>
    <w:rsid w:val="006F2B44"/>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458"/>
    <w:rsid w:val="006F796C"/>
    <w:rsid w:val="007001DC"/>
    <w:rsid w:val="007003D1"/>
    <w:rsid w:val="007015D6"/>
    <w:rsid w:val="007019A7"/>
    <w:rsid w:val="00702096"/>
    <w:rsid w:val="007022EB"/>
    <w:rsid w:val="007025CB"/>
    <w:rsid w:val="00702877"/>
    <w:rsid w:val="0070307C"/>
    <w:rsid w:val="007034AA"/>
    <w:rsid w:val="007038CC"/>
    <w:rsid w:val="00703C5D"/>
    <w:rsid w:val="00703C9D"/>
    <w:rsid w:val="0070490C"/>
    <w:rsid w:val="007054F5"/>
    <w:rsid w:val="00705C38"/>
    <w:rsid w:val="00705DE9"/>
    <w:rsid w:val="00705E34"/>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1C"/>
    <w:rsid w:val="0071312C"/>
    <w:rsid w:val="007136E0"/>
    <w:rsid w:val="00713985"/>
    <w:rsid w:val="00713DE4"/>
    <w:rsid w:val="00714089"/>
    <w:rsid w:val="00714C47"/>
    <w:rsid w:val="007157CD"/>
    <w:rsid w:val="0071621C"/>
    <w:rsid w:val="00716462"/>
    <w:rsid w:val="00716A64"/>
    <w:rsid w:val="00717269"/>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BD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BD2"/>
    <w:rsid w:val="00731E7C"/>
    <w:rsid w:val="00732418"/>
    <w:rsid w:val="007329EF"/>
    <w:rsid w:val="0073327A"/>
    <w:rsid w:val="007333AA"/>
    <w:rsid w:val="00734539"/>
    <w:rsid w:val="00734EBE"/>
    <w:rsid w:val="00734F68"/>
    <w:rsid w:val="00735DD7"/>
    <w:rsid w:val="00735EA8"/>
    <w:rsid w:val="00736580"/>
    <w:rsid w:val="007369AA"/>
    <w:rsid w:val="00736DD8"/>
    <w:rsid w:val="00737832"/>
    <w:rsid w:val="00737E7E"/>
    <w:rsid w:val="00740106"/>
    <w:rsid w:val="00740218"/>
    <w:rsid w:val="0074076A"/>
    <w:rsid w:val="00740A0C"/>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5B1"/>
    <w:rsid w:val="0075062A"/>
    <w:rsid w:val="00750721"/>
    <w:rsid w:val="00751091"/>
    <w:rsid w:val="00751B83"/>
    <w:rsid w:val="00751D2A"/>
    <w:rsid w:val="0075268B"/>
    <w:rsid w:val="00752C52"/>
    <w:rsid w:val="00753191"/>
    <w:rsid w:val="00753597"/>
    <w:rsid w:val="0075396B"/>
    <w:rsid w:val="00754359"/>
    <w:rsid w:val="00754411"/>
    <w:rsid w:val="007547F7"/>
    <w:rsid w:val="00754856"/>
    <w:rsid w:val="00754BD9"/>
    <w:rsid w:val="00754E7A"/>
    <w:rsid w:val="0075540C"/>
    <w:rsid w:val="007558DA"/>
    <w:rsid w:val="00755DB1"/>
    <w:rsid w:val="00755F55"/>
    <w:rsid w:val="007561CC"/>
    <w:rsid w:val="00756322"/>
    <w:rsid w:val="007571AF"/>
    <w:rsid w:val="007574FC"/>
    <w:rsid w:val="007603F1"/>
    <w:rsid w:val="00760975"/>
    <w:rsid w:val="00760BAD"/>
    <w:rsid w:val="00760FB1"/>
    <w:rsid w:val="00761045"/>
    <w:rsid w:val="00761A5B"/>
    <w:rsid w:val="00761FDA"/>
    <w:rsid w:val="007621FF"/>
    <w:rsid w:val="0076288E"/>
    <w:rsid w:val="00762F8E"/>
    <w:rsid w:val="007634E3"/>
    <w:rsid w:val="00763A8F"/>
    <w:rsid w:val="0076400B"/>
    <w:rsid w:val="00764194"/>
    <w:rsid w:val="0076443E"/>
    <w:rsid w:val="007649EF"/>
    <w:rsid w:val="00764B44"/>
    <w:rsid w:val="00765ED3"/>
    <w:rsid w:val="00766463"/>
    <w:rsid w:val="0076681D"/>
    <w:rsid w:val="00766A65"/>
    <w:rsid w:val="00766A9C"/>
    <w:rsid w:val="00766C96"/>
    <w:rsid w:val="007671F5"/>
    <w:rsid w:val="007676B8"/>
    <w:rsid w:val="007701DE"/>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3FD"/>
    <w:rsid w:val="00775F76"/>
    <w:rsid w:val="007760F2"/>
    <w:rsid w:val="00776AEA"/>
    <w:rsid w:val="00777444"/>
    <w:rsid w:val="00777A6C"/>
    <w:rsid w:val="00777BA0"/>
    <w:rsid w:val="007803BD"/>
    <w:rsid w:val="00780507"/>
    <w:rsid w:val="00781091"/>
    <w:rsid w:val="007811DC"/>
    <w:rsid w:val="00781517"/>
    <w:rsid w:val="00781899"/>
    <w:rsid w:val="007820FA"/>
    <w:rsid w:val="00782371"/>
    <w:rsid w:val="00782372"/>
    <w:rsid w:val="0078285F"/>
    <w:rsid w:val="00782FC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67F"/>
    <w:rsid w:val="0079077D"/>
    <w:rsid w:val="007908F8"/>
    <w:rsid w:val="0079095E"/>
    <w:rsid w:val="00790B7E"/>
    <w:rsid w:val="00791047"/>
    <w:rsid w:val="00791604"/>
    <w:rsid w:val="0079162F"/>
    <w:rsid w:val="00791850"/>
    <w:rsid w:val="00791FD6"/>
    <w:rsid w:val="007925BD"/>
    <w:rsid w:val="00792D06"/>
    <w:rsid w:val="00792EDD"/>
    <w:rsid w:val="007939C9"/>
    <w:rsid w:val="00794924"/>
    <w:rsid w:val="007949C8"/>
    <w:rsid w:val="0079506E"/>
    <w:rsid w:val="00795334"/>
    <w:rsid w:val="00795750"/>
    <w:rsid w:val="00795BF0"/>
    <w:rsid w:val="007967D1"/>
    <w:rsid w:val="00797DD9"/>
    <w:rsid w:val="00797E92"/>
    <w:rsid w:val="007A02C3"/>
    <w:rsid w:val="007A04E7"/>
    <w:rsid w:val="007A0BC2"/>
    <w:rsid w:val="007A131B"/>
    <w:rsid w:val="007A1C70"/>
    <w:rsid w:val="007A1F44"/>
    <w:rsid w:val="007A2142"/>
    <w:rsid w:val="007A23FF"/>
    <w:rsid w:val="007A25D6"/>
    <w:rsid w:val="007A261F"/>
    <w:rsid w:val="007A295B"/>
    <w:rsid w:val="007A3424"/>
    <w:rsid w:val="007A35EF"/>
    <w:rsid w:val="007A3878"/>
    <w:rsid w:val="007A4305"/>
    <w:rsid w:val="007A43A2"/>
    <w:rsid w:val="007A4930"/>
    <w:rsid w:val="007A4BDB"/>
    <w:rsid w:val="007A4D04"/>
    <w:rsid w:val="007A4D54"/>
    <w:rsid w:val="007A59F6"/>
    <w:rsid w:val="007A5CB0"/>
    <w:rsid w:val="007A6508"/>
    <w:rsid w:val="007A6C97"/>
    <w:rsid w:val="007A7493"/>
    <w:rsid w:val="007A752E"/>
    <w:rsid w:val="007A7A96"/>
    <w:rsid w:val="007B03AF"/>
    <w:rsid w:val="007B079C"/>
    <w:rsid w:val="007B0923"/>
    <w:rsid w:val="007B0B2D"/>
    <w:rsid w:val="007B0F8D"/>
    <w:rsid w:val="007B10CC"/>
    <w:rsid w:val="007B10D1"/>
    <w:rsid w:val="007B1210"/>
    <w:rsid w:val="007B12D4"/>
    <w:rsid w:val="007B1543"/>
    <w:rsid w:val="007B17DD"/>
    <w:rsid w:val="007B1AC0"/>
    <w:rsid w:val="007B1B9F"/>
    <w:rsid w:val="007B210A"/>
    <w:rsid w:val="007B25A8"/>
    <w:rsid w:val="007B270A"/>
    <w:rsid w:val="007B2C6F"/>
    <w:rsid w:val="007B2D3B"/>
    <w:rsid w:val="007B2E96"/>
    <w:rsid w:val="007B3E49"/>
    <w:rsid w:val="007B4ED3"/>
    <w:rsid w:val="007B52CD"/>
    <w:rsid w:val="007B531C"/>
    <w:rsid w:val="007B538F"/>
    <w:rsid w:val="007B57DA"/>
    <w:rsid w:val="007B5AC7"/>
    <w:rsid w:val="007B5B1A"/>
    <w:rsid w:val="007B5E14"/>
    <w:rsid w:val="007B6676"/>
    <w:rsid w:val="007B6AFA"/>
    <w:rsid w:val="007B6D1C"/>
    <w:rsid w:val="007B7429"/>
    <w:rsid w:val="007B7557"/>
    <w:rsid w:val="007B7B02"/>
    <w:rsid w:val="007B7DC1"/>
    <w:rsid w:val="007B7EDB"/>
    <w:rsid w:val="007B7FA4"/>
    <w:rsid w:val="007C0158"/>
    <w:rsid w:val="007C0718"/>
    <w:rsid w:val="007C1258"/>
    <w:rsid w:val="007C1974"/>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AD1"/>
    <w:rsid w:val="007C7BB9"/>
    <w:rsid w:val="007D01D9"/>
    <w:rsid w:val="007D02C0"/>
    <w:rsid w:val="007D0A0C"/>
    <w:rsid w:val="007D173B"/>
    <w:rsid w:val="007D187F"/>
    <w:rsid w:val="007D1A5C"/>
    <w:rsid w:val="007D1C9B"/>
    <w:rsid w:val="007D1EEB"/>
    <w:rsid w:val="007D229A"/>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6D39"/>
    <w:rsid w:val="007D7175"/>
    <w:rsid w:val="007D72A5"/>
    <w:rsid w:val="007D73F9"/>
    <w:rsid w:val="007D761B"/>
    <w:rsid w:val="007D7ADE"/>
    <w:rsid w:val="007E003E"/>
    <w:rsid w:val="007E00F9"/>
    <w:rsid w:val="007E02A5"/>
    <w:rsid w:val="007E0601"/>
    <w:rsid w:val="007E1369"/>
    <w:rsid w:val="007E1A08"/>
    <w:rsid w:val="007E1A1B"/>
    <w:rsid w:val="007E1A88"/>
    <w:rsid w:val="007E27EB"/>
    <w:rsid w:val="007E37E8"/>
    <w:rsid w:val="007E4765"/>
    <w:rsid w:val="007E4782"/>
    <w:rsid w:val="007E4C88"/>
    <w:rsid w:val="007E52BF"/>
    <w:rsid w:val="007E585E"/>
    <w:rsid w:val="007E5D19"/>
    <w:rsid w:val="007E5FD9"/>
    <w:rsid w:val="007E635F"/>
    <w:rsid w:val="007E6E00"/>
    <w:rsid w:val="007E6FBF"/>
    <w:rsid w:val="007E74BA"/>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247"/>
    <w:rsid w:val="007F4C0A"/>
    <w:rsid w:val="007F4EF6"/>
    <w:rsid w:val="007F50A0"/>
    <w:rsid w:val="007F50B1"/>
    <w:rsid w:val="007F58C6"/>
    <w:rsid w:val="007F5EC6"/>
    <w:rsid w:val="007F5F98"/>
    <w:rsid w:val="007F6161"/>
    <w:rsid w:val="007F61CF"/>
    <w:rsid w:val="007F6851"/>
    <w:rsid w:val="007F6880"/>
    <w:rsid w:val="007F6976"/>
    <w:rsid w:val="007F76B4"/>
    <w:rsid w:val="007F7863"/>
    <w:rsid w:val="007F7D15"/>
    <w:rsid w:val="007F7E00"/>
    <w:rsid w:val="007F7F8B"/>
    <w:rsid w:val="00800033"/>
    <w:rsid w:val="008001B4"/>
    <w:rsid w:val="008003BF"/>
    <w:rsid w:val="008003C5"/>
    <w:rsid w:val="00800769"/>
    <w:rsid w:val="008007B8"/>
    <w:rsid w:val="00800ED2"/>
    <w:rsid w:val="0080125C"/>
    <w:rsid w:val="00801AB2"/>
    <w:rsid w:val="00801AD0"/>
    <w:rsid w:val="00801CCF"/>
    <w:rsid w:val="00802081"/>
    <w:rsid w:val="0080245F"/>
    <w:rsid w:val="008024B5"/>
    <w:rsid w:val="00802BFD"/>
    <w:rsid w:val="00802E74"/>
    <w:rsid w:val="00803274"/>
    <w:rsid w:val="00803F76"/>
    <w:rsid w:val="00804B92"/>
    <w:rsid w:val="00804DA1"/>
    <w:rsid w:val="00804E21"/>
    <w:rsid w:val="00804E45"/>
    <w:rsid w:val="00805092"/>
    <w:rsid w:val="0080525F"/>
    <w:rsid w:val="00805FF9"/>
    <w:rsid w:val="00806865"/>
    <w:rsid w:val="00806A60"/>
    <w:rsid w:val="00806AAF"/>
    <w:rsid w:val="008070AC"/>
    <w:rsid w:val="008073DB"/>
    <w:rsid w:val="008074A5"/>
    <w:rsid w:val="008074C6"/>
    <w:rsid w:val="008075F4"/>
    <w:rsid w:val="00810173"/>
    <w:rsid w:val="008101FD"/>
    <w:rsid w:val="008102A0"/>
    <w:rsid w:val="00810D8D"/>
    <w:rsid w:val="00811649"/>
    <w:rsid w:val="0081173D"/>
    <w:rsid w:val="00811835"/>
    <w:rsid w:val="008118FE"/>
    <w:rsid w:val="00811943"/>
    <w:rsid w:val="008128B1"/>
    <w:rsid w:val="008128FF"/>
    <w:rsid w:val="00813A65"/>
    <w:rsid w:val="00813FD5"/>
    <w:rsid w:val="00814E3E"/>
    <w:rsid w:val="00814F60"/>
    <w:rsid w:val="00815020"/>
    <w:rsid w:val="0081581D"/>
    <w:rsid w:val="00815AE0"/>
    <w:rsid w:val="008166CE"/>
    <w:rsid w:val="00816B9F"/>
    <w:rsid w:val="00816E9B"/>
    <w:rsid w:val="00816FCB"/>
    <w:rsid w:val="008172BE"/>
    <w:rsid w:val="00817B71"/>
    <w:rsid w:val="00817C45"/>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60DA"/>
    <w:rsid w:val="00826C56"/>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5BC"/>
    <w:rsid w:val="008376F6"/>
    <w:rsid w:val="008379D9"/>
    <w:rsid w:val="00837B08"/>
    <w:rsid w:val="00837B4F"/>
    <w:rsid w:val="00837D5B"/>
    <w:rsid w:val="008400DC"/>
    <w:rsid w:val="00840183"/>
    <w:rsid w:val="00840607"/>
    <w:rsid w:val="00840739"/>
    <w:rsid w:val="008409C5"/>
    <w:rsid w:val="00840A16"/>
    <w:rsid w:val="00840B9F"/>
    <w:rsid w:val="00841046"/>
    <w:rsid w:val="00841CD2"/>
    <w:rsid w:val="00841F2E"/>
    <w:rsid w:val="0084253B"/>
    <w:rsid w:val="00842899"/>
    <w:rsid w:val="00842B77"/>
    <w:rsid w:val="00842B92"/>
    <w:rsid w:val="0084309F"/>
    <w:rsid w:val="008431BC"/>
    <w:rsid w:val="008435CF"/>
    <w:rsid w:val="0084556E"/>
    <w:rsid w:val="00845B5C"/>
    <w:rsid w:val="00845BB7"/>
    <w:rsid w:val="00845C12"/>
    <w:rsid w:val="008469D9"/>
    <w:rsid w:val="008469E6"/>
    <w:rsid w:val="00846D2E"/>
    <w:rsid w:val="00846DC0"/>
    <w:rsid w:val="008470A4"/>
    <w:rsid w:val="0084749C"/>
    <w:rsid w:val="008474A7"/>
    <w:rsid w:val="00847B38"/>
    <w:rsid w:val="00847FEE"/>
    <w:rsid w:val="00850287"/>
    <w:rsid w:val="00850427"/>
    <w:rsid w:val="008506B6"/>
    <w:rsid w:val="0085083C"/>
    <w:rsid w:val="00850AE0"/>
    <w:rsid w:val="00851CE6"/>
    <w:rsid w:val="00851E7A"/>
    <w:rsid w:val="00852088"/>
    <w:rsid w:val="008524D2"/>
    <w:rsid w:val="00852E19"/>
    <w:rsid w:val="00853460"/>
    <w:rsid w:val="008544C5"/>
    <w:rsid w:val="008551A3"/>
    <w:rsid w:val="008559E1"/>
    <w:rsid w:val="00856403"/>
    <w:rsid w:val="00856441"/>
    <w:rsid w:val="00856713"/>
    <w:rsid w:val="00856833"/>
    <w:rsid w:val="00856840"/>
    <w:rsid w:val="00856AEB"/>
    <w:rsid w:val="00856E21"/>
    <w:rsid w:val="0086087C"/>
    <w:rsid w:val="0086099F"/>
    <w:rsid w:val="00860D8E"/>
    <w:rsid w:val="00861562"/>
    <w:rsid w:val="008617B9"/>
    <w:rsid w:val="00861D51"/>
    <w:rsid w:val="00862040"/>
    <w:rsid w:val="0086275E"/>
    <w:rsid w:val="008633E7"/>
    <w:rsid w:val="00863CDF"/>
    <w:rsid w:val="00864384"/>
    <w:rsid w:val="00864440"/>
    <w:rsid w:val="00864471"/>
    <w:rsid w:val="00864D76"/>
    <w:rsid w:val="008650FC"/>
    <w:rsid w:val="00865656"/>
    <w:rsid w:val="0086575A"/>
    <w:rsid w:val="00866E61"/>
    <w:rsid w:val="00866EB3"/>
    <w:rsid w:val="00866FB0"/>
    <w:rsid w:val="0086701A"/>
    <w:rsid w:val="0086715D"/>
    <w:rsid w:val="00867586"/>
    <w:rsid w:val="00867BD2"/>
    <w:rsid w:val="00867FFB"/>
    <w:rsid w:val="00870048"/>
    <w:rsid w:val="008707F7"/>
    <w:rsid w:val="008710BF"/>
    <w:rsid w:val="0087110F"/>
    <w:rsid w:val="008712FD"/>
    <w:rsid w:val="008716A1"/>
    <w:rsid w:val="00872AA7"/>
    <w:rsid w:val="00872D3F"/>
    <w:rsid w:val="008731D2"/>
    <w:rsid w:val="008733AA"/>
    <w:rsid w:val="008733E4"/>
    <w:rsid w:val="008736B6"/>
    <w:rsid w:val="00873B5F"/>
    <w:rsid w:val="00873D12"/>
    <w:rsid w:val="00873F15"/>
    <w:rsid w:val="00874096"/>
    <w:rsid w:val="008756A4"/>
    <w:rsid w:val="00875793"/>
    <w:rsid w:val="00875810"/>
    <w:rsid w:val="00875F73"/>
    <w:rsid w:val="008766BE"/>
    <w:rsid w:val="008768E8"/>
    <w:rsid w:val="008769A1"/>
    <w:rsid w:val="00876C57"/>
    <w:rsid w:val="00877049"/>
    <w:rsid w:val="00877D93"/>
    <w:rsid w:val="00877F56"/>
    <w:rsid w:val="0088089E"/>
    <w:rsid w:val="00880933"/>
    <w:rsid w:val="00880D53"/>
    <w:rsid w:val="00880F30"/>
    <w:rsid w:val="00881072"/>
    <w:rsid w:val="00881476"/>
    <w:rsid w:val="00881E99"/>
    <w:rsid w:val="00882238"/>
    <w:rsid w:val="008833E8"/>
    <w:rsid w:val="00883812"/>
    <w:rsid w:val="008840EA"/>
    <w:rsid w:val="008841DF"/>
    <w:rsid w:val="00884588"/>
    <w:rsid w:val="00884A36"/>
    <w:rsid w:val="008855B1"/>
    <w:rsid w:val="008858EC"/>
    <w:rsid w:val="00885E13"/>
    <w:rsid w:val="00885FF0"/>
    <w:rsid w:val="00886333"/>
    <w:rsid w:val="008865C8"/>
    <w:rsid w:val="0088733F"/>
    <w:rsid w:val="00887914"/>
    <w:rsid w:val="00887B48"/>
    <w:rsid w:val="00887C4C"/>
    <w:rsid w:val="0089002A"/>
    <w:rsid w:val="00890EC6"/>
    <w:rsid w:val="0089111A"/>
    <w:rsid w:val="0089176E"/>
    <w:rsid w:val="008917E0"/>
    <w:rsid w:val="008918B6"/>
    <w:rsid w:val="00891BA1"/>
    <w:rsid w:val="00892010"/>
    <w:rsid w:val="008922FD"/>
    <w:rsid w:val="00892365"/>
    <w:rsid w:val="00892B0F"/>
    <w:rsid w:val="00892B61"/>
    <w:rsid w:val="00892BE5"/>
    <w:rsid w:val="00893161"/>
    <w:rsid w:val="0089387C"/>
    <w:rsid w:val="00893F66"/>
    <w:rsid w:val="0089444E"/>
    <w:rsid w:val="008944BD"/>
    <w:rsid w:val="008949DF"/>
    <w:rsid w:val="00894CBC"/>
    <w:rsid w:val="00894F0F"/>
    <w:rsid w:val="008950E9"/>
    <w:rsid w:val="008951DB"/>
    <w:rsid w:val="0089526E"/>
    <w:rsid w:val="00895719"/>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6ADE"/>
    <w:rsid w:val="008A732B"/>
    <w:rsid w:val="008A73B2"/>
    <w:rsid w:val="008A7425"/>
    <w:rsid w:val="008A7C23"/>
    <w:rsid w:val="008A7C3C"/>
    <w:rsid w:val="008B0003"/>
    <w:rsid w:val="008B0109"/>
    <w:rsid w:val="008B043F"/>
    <w:rsid w:val="008B0808"/>
    <w:rsid w:val="008B0AEC"/>
    <w:rsid w:val="008B0D3D"/>
    <w:rsid w:val="008B0FB4"/>
    <w:rsid w:val="008B1246"/>
    <w:rsid w:val="008B1828"/>
    <w:rsid w:val="008B1E53"/>
    <w:rsid w:val="008B1E5B"/>
    <w:rsid w:val="008B1F07"/>
    <w:rsid w:val="008B24DC"/>
    <w:rsid w:val="008B250F"/>
    <w:rsid w:val="008B2B39"/>
    <w:rsid w:val="008B2D05"/>
    <w:rsid w:val="008B2E11"/>
    <w:rsid w:val="008B31EA"/>
    <w:rsid w:val="008B389D"/>
    <w:rsid w:val="008B3C5C"/>
    <w:rsid w:val="008B421E"/>
    <w:rsid w:val="008B50E1"/>
    <w:rsid w:val="008B5299"/>
    <w:rsid w:val="008B5A5F"/>
    <w:rsid w:val="008B5AB0"/>
    <w:rsid w:val="008B5D36"/>
    <w:rsid w:val="008B5EA7"/>
    <w:rsid w:val="008B6054"/>
    <w:rsid w:val="008B60C4"/>
    <w:rsid w:val="008B6773"/>
    <w:rsid w:val="008B6DA2"/>
    <w:rsid w:val="008B7016"/>
    <w:rsid w:val="008B7676"/>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47A0"/>
    <w:rsid w:val="008C4C7E"/>
    <w:rsid w:val="008C5009"/>
    <w:rsid w:val="008C56FB"/>
    <w:rsid w:val="008C5AE2"/>
    <w:rsid w:val="008C5C46"/>
    <w:rsid w:val="008C5EDD"/>
    <w:rsid w:val="008C6184"/>
    <w:rsid w:val="008C6865"/>
    <w:rsid w:val="008C6EBF"/>
    <w:rsid w:val="008C6F81"/>
    <w:rsid w:val="008C7008"/>
    <w:rsid w:val="008C749E"/>
    <w:rsid w:val="008C785E"/>
    <w:rsid w:val="008C7DD4"/>
    <w:rsid w:val="008D009F"/>
    <w:rsid w:val="008D0863"/>
    <w:rsid w:val="008D0AFB"/>
    <w:rsid w:val="008D1019"/>
    <w:rsid w:val="008D1511"/>
    <w:rsid w:val="008D1F2B"/>
    <w:rsid w:val="008D2106"/>
    <w:rsid w:val="008D2306"/>
    <w:rsid w:val="008D27E2"/>
    <w:rsid w:val="008D2911"/>
    <w:rsid w:val="008D2D10"/>
    <w:rsid w:val="008D2FE0"/>
    <w:rsid w:val="008D32DF"/>
    <w:rsid w:val="008D33CC"/>
    <w:rsid w:val="008D35E9"/>
    <w:rsid w:val="008D3959"/>
    <w:rsid w:val="008D3966"/>
    <w:rsid w:val="008D4210"/>
    <w:rsid w:val="008D4352"/>
    <w:rsid w:val="008D455E"/>
    <w:rsid w:val="008D48A5"/>
    <w:rsid w:val="008D5061"/>
    <w:rsid w:val="008D5480"/>
    <w:rsid w:val="008D583D"/>
    <w:rsid w:val="008D5A60"/>
    <w:rsid w:val="008D5CAC"/>
    <w:rsid w:val="008D60BC"/>
    <w:rsid w:val="008D6273"/>
    <w:rsid w:val="008D67DD"/>
    <w:rsid w:val="008D6B0C"/>
    <w:rsid w:val="008D6D7B"/>
    <w:rsid w:val="008D71B9"/>
    <w:rsid w:val="008D7C73"/>
    <w:rsid w:val="008D7D04"/>
    <w:rsid w:val="008D7D44"/>
    <w:rsid w:val="008D7EB7"/>
    <w:rsid w:val="008E003D"/>
    <w:rsid w:val="008E0087"/>
    <w:rsid w:val="008E0430"/>
    <w:rsid w:val="008E0EB8"/>
    <w:rsid w:val="008E10A6"/>
    <w:rsid w:val="008E1271"/>
    <w:rsid w:val="008E14A9"/>
    <w:rsid w:val="008E1996"/>
    <w:rsid w:val="008E1A5B"/>
    <w:rsid w:val="008E2148"/>
    <w:rsid w:val="008E2251"/>
    <w:rsid w:val="008E22A1"/>
    <w:rsid w:val="008E22D4"/>
    <w:rsid w:val="008E230B"/>
    <w:rsid w:val="008E24B3"/>
    <w:rsid w:val="008E24CA"/>
    <w:rsid w:val="008E2E9B"/>
    <w:rsid w:val="008E2F6E"/>
    <w:rsid w:val="008E3874"/>
    <w:rsid w:val="008E38AD"/>
    <w:rsid w:val="008E3BCC"/>
    <w:rsid w:val="008E3DE8"/>
    <w:rsid w:val="008E3EEC"/>
    <w:rsid w:val="008E46AE"/>
    <w:rsid w:val="008E50AB"/>
    <w:rsid w:val="008E50FC"/>
    <w:rsid w:val="008E5BF2"/>
    <w:rsid w:val="008E5C81"/>
    <w:rsid w:val="008E7220"/>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0C5F"/>
    <w:rsid w:val="00901E7D"/>
    <w:rsid w:val="009032AB"/>
    <w:rsid w:val="009035DA"/>
    <w:rsid w:val="00903802"/>
    <w:rsid w:val="009038D3"/>
    <w:rsid w:val="00904640"/>
    <w:rsid w:val="00904748"/>
    <w:rsid w:val="00904B8E"/>
    <w:rsid w:val="00904C09"/>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88D"/>
    <w:rsid w:val="00910B93"/>
    <w:rsid w:val="00910F75"/>
    <w:rsid w:val="00910FC9"/>
    <w:rsid w:val="009122A6"/>
    <w:rsid w:val="0091291A"/>
    <w:rsid w:val="00912CA6"/>
    <w:rsid w:val="00912F6E"/>
    <w:rsid w:val="009133A6"/>
    <w:rsid w:val="00913612"/>
    <w:rsid w:val="0091366A"/>
    <w:rsid w:val="00913824"/>
    <w:rsid w:val="00913927"/>
    <w:rsid w:val="009140E7"/>
    <w:rsid w:val="0091480D"/>
    <w:rsid w:val="00914BF2"/>
    <w:rsid w:val="00914E55"/>
    <w:rsid w:val="00915365"/>
    <w:rsid w:val="009156C4"/>
    <w:rsid w:val="00915757"/>
    <w:rsid w:val="009159B3"/>
    <w:rsid w:val="00915FA4"/>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39D"/>
    <w:rsid w:val="00924AA3"/>
    <w:rsid w:val="00924FF8"/>
    <w:rsid w:val="009258AE"/>
    <w:rsid w:val="00925B79"/>
    <w:rsid w:val="00925BA8"/>
    <w:rsid w:val="00926D60"/>
    <w:rsid w:val="00926DA7"/>
    <w:rsid w:val="00927D47"/>
    <w:rsid w:val="00927D79"/>
    <w:rsid w:val="00927F41"/>
    <w:rsid w:val="00927F8B"/>
    <w:rsid w:val="0093029B"/>
    <w:rsid w:val="0093094D"/>
    <w:rsid w:val="009312BE"/>
    <w:rsid w:val="009323B2"/>
    <w:rsid w:val="0093243E"/>
    <w:rsid w:val="009328C7"/>
    <w:rsid w:val="00932931"/>
    <w:rsid w:val="009329D4"/>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4E4"/>
    <w:rsid w:val="00941523"/>
    <w:rsid w:val="009419A5"/>
    <w:rsid w:val="0094277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6A2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80C"/>
    <w:rsid w:val="009540E8"/>
    <w:rsid w:val="00954353"/>
    <w:rsid w:val="00954653"/>
    <w:rsid w:val="00954F05"/>
    <w:rsid w:val="00955985"/>
    <w:rsid w:val="00955C0A"/>
    <w:rsid w:val="00955C4F"/>
    <w:rsid w:val="00955E55"/>
    <w:rsid w:val="00956109"/>
    <w:rsid w:val="00956B29"/>
    <w:rsid w:val="009575AA"/>
    <w:rsid w:val="00957B0D"/>
    <w:rsid w:val="00960634"/>
    <w:rsid w:val="00960CE7"/>
    <w:rsid w:val="0096190F"/>
    <w:rsid w:val="00961A13"/>
    <w:rsid w:val="00962EB2"/>
    <w:rsid w:val="00963B86"/>
    <w:rsid w:val="00964777"/>
    <w:rsid w:val="00965538"/>
    <w:rsid w:val="009657F1"/>
    <w:rsid w:val="00965CB7"/>
    <w:rsid w:val="0096610C"/>
    <w:rsid w:val="0096625D"/>
    <w:rsid w:val="00966393"/>
    <w:rsid w:val="0096648B"/>
    <w:rsid w:val="009664F5"/>
    <w:rsid w:val="00967EA0"/>
    <w:rsid w:val="009701A0"/>
    <w:rsid w:val="009709F8"/>
    <w:rsid w:val="009713F3"/>
    <w:rsid w:val="009718B3"/>
    <w:rsid w:val="00972651"/>
    <w:rsid w:val="009726BD"/>
    <w:rsid w:val="0097271B"/>
    <w:rsid w:val="009728F6"/>
    <w:rsid w:val="00972929"/>
    <w:rsid w:val="00972F91"/>
    <w:rsid w:val="0097317C"/>
    <w:rsid w:val="00973827"/>
    <w:rsid w:val="009739F2"/>
    <w:rsid w:val="00973D63"/>
    <w:rsid w:val="00974165"/>
    <w:rsid w:val="0097423C"/>
    <w:rsid w:val="009742D3"/>
    <w:rsid w:val="00974353"/>
    <w:rsid w:val="009743EE"/>
    <w:rsid w:val="00974BA3"/>
    <w:rsid w:val="009757CF"/>
    <w:rsid w:val="0097597B"/>
    <w:rsid w:val="00975EA4"/>
    <w:rsid w:val="0097615F"/>
    <w:rsid w:val="0097620B"/>
    <w:rsid w:val="00976D72"/>
    <w:rsid w:val="00976F32"/>
    <w:rsid w:val="009770BB"/>
    <w:rsid w:val="00977BA7"/>
    <w:rsid w:val="00977E45"/>
    <w:rsid w:val="00977EB0"/>
    <w:rsid w:val="009801B3"/>
    <w:rsid w:val="009801D4"/>
    <w:rsid w:val="00980506"/>
    <w:rsid w:val="00980517"/>
    <w:rsid w:val="00980652"/>
    <w:rsid w:val="0098086D"/>
    <w:rsid w:val="00981799"/>
    <w:rsid w:val="0098193F"/>
    <w:rsid w:val="0098194F"/>
    <w:rsid w:val="0098195B"/>
    <w:rsid w:val="00981B87"/>
    <w:rsid w:val="009826C8"/>
    <w:rsid w:val="00982F56"/>
    <w:rsid w:val="00982F5C"/>
    <w:rsid w:val="00983686"/>
    <w:rsid w:val="009836E4"/>
    <w:rsid w:val="009838FE"/>
    <w:rsid w:val="00983D62"/>
    <w:rsid w:val="0098412F"/>
    <w:rsid w:val="0098459D"/>
    <w:rsid w:val="009848AF"/>
    <w:rsid w:val="00984AED"/>
    <w:rsid w:val="009856C3"/>
    <w:rsid w:val="0098588A"/>
    <w:rsid w:val="00985D01"/>
    <w:rsid w:val="00985D34"/>
    <w:rsid w:val="00985F28"/>
    <w:rsid w:val="00986149"/>
    <w:rsid w:val="00986176"/>
    <w:rsid w:val="0098686E"/>
    <w:rsid w:val="00986E7F"/>
    <w:rsid w:val="00987536"/>
    <w:rsid w:val="00987DF1"/>
    <w:rsid w:val="00990191"/>
    <w:rsid w:val="00990BD5"/>
    <w:rsid w:val="0099155F"/>
    <w:rsid w:val="0099196F"/>
    <w:rsid w:val="00992485"/>
    <w:rsid w:val="00992814"/>
    <w:rsid w:val="00992B98"/>
    <w:rsid w:val="009932F2"/>
    <w:rsid w:val="0099359F"/>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10D"/>
    <w:rsid w:val="009A0C6F"/>
    <w:rsid w:val="009A10AE"/>
    <w:rsid w:val="009A14EF"/>
    <w:rsid w:val="009A1729"/>
    <w:rsid w:val="009A17DA"/>
    <w:rsid w:val="009A2DF9"/>
    <w:rsid w:val="009A36F5"/>
    <w:rsid w:val="009A386E"/>
    <w:rsid w:val="009A3A86"/>
    <w:rsid w:val="009A3BCD"/>
    <w:rsid w:val="009A42B6"/>
    <w:rsid w:val="009A4869"/>
    <w:rsid w:val="009A678F"/>
    <w:rsid w:val="009A6916"/>
    <w:rsid w:val="009A6A6B"/>
    <w:rsid w:val="009A7A8D"/>
    <w:rsid w:val="009A7DAA"/>
    <w:rsid w:val="009B03F6"/>
    <w:rsid w:val="009B049F"/>
    <w:rsid w:val="009B0516"/>
    <w:rsid w:val="009B05C8"/>
    <w:rsid w:val="009B0E4D"/>
    <w:rsid w:val="009B12EC"/>
    <w:rsid w:val="009B1639"/>
    <w:rsid w:val="009B1750"/>
    <w:rsid w:val="009B1EF9"/>
    <w:rsid w:val="009B2365"/>
    <w:rsid w:val="009B23E6"/>
    <w:rsid w:val="009B24E0"/>
    <w:rsid w:val="009B26AC"/>
    <w:rsid w:val="009B304C"/>
    <w:rsid w:val="009B35DA"/>
    <w:rsid w:val="009B37A3"/>
    <w:rsid w:val="009B37E2"/>
    <w:rsid w:val="009B37FF"/>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37E"/>
    <w:rsid w:val="009C0564"/>
    <w:rsid w:val="009C078F"/>
    <w:rsid w:val="009C0D89"/>
    <w:rsid w:val="009C10DC"/>
    <w:rsid w:val="009C17DA"/>
    <w:rsid w:val="009C1D6E"/>
    <w:rsid w:val="009C21D5"/>
    <w:rsid w:val="009C2685"/>
    <w:rsid w:val="009C2CE0"/>
    <w:rsid w:val="009C2DCA"/>
    <w:rsid w:val="009C2FC6"/>
    <w:rsid w:val="009C3628"/>
    <w:rsid w:val="009C3727"/>
    <w:rsid w:val="009C37ED"/>
    <w:rsid w:val="009C39BC"/>
    <w:rsid w:val="009C45F0"/>
    <w:rsid w:val="009C4BC2"/>
    <w:rsid w:val="009C4D22"/>
    <w:rsid w:val="009C4E05"/>
    <w:rsid w:val="009C5035"/>
    <w:rsid w:val="009C5144"/>
    <w:rsid w:val="009C63B2"/>
    <w:rsid w:val="009C6DD3"/>
    <w:rsid w:val="009C708C"/>
    <w:rsid w:val="009C70EA"/>
    <w:rsid w:val="009C7249"/>
    <w:rsid w:val="009C7320"/>
    <w:rsid w:val="009C76FC"/>
    <w:rsid w:val="009C7C3B"/>
    <w:rsid w:val="009D0729"/>
    <w:rsid w:val="009D0C91"/>
    <w:rsid w:val="009D0F66"/>
    <w:rsid w:val="009D1A06"/>
    <w:rsid w:val="009D1AFB"/>
    <w:rsid w:val="009D1BA4"/>
    <w:rsid w:val="009D20A9"/>
    <w:rsid w:val="009D20C9"/>
    <w:rsid w:val="009D20D1"/>
    <w:rsid w:val="009D22E4"/>
    <w:rsid w:val="009D22F7"/>
    <w:rsid w:val="009D3085"/>
    <w:rsid w:val="009D319C"/>
    <w:rsid w:val="009D3D21"/>
    <w:rsid w:val="009D3FE2"/>
    <w:rsid w:val="009D4CBF"/>
    <w:rsid w:val="009D5BAB"/>
    <w:rsid w:val="009D5FF6"/>
    <w:rsid w:val="009D643F"/>
    <w:rsid w:val="009D66B6"/>
    <w:rsid w:val="009D6A0A"/>
    <w:rsid w:val="009D7057"/>
    <w:rsid w:val="009D7580"/>
    <w:rsid w:val="009E058F"/>
    <w:rsid w:val="009E0A9E"/>
    <w:rsid w:val="009E0CEC"/>
    <w:rsid w:val="009E0F49"/>
    <w:rsid w:val="009E1128"/>
    <w:rsid w:val="009E18F2"/>
    <w:rsid w:val="009E19A2"/>
    <w:rsid w:val="009E2419"/>
    <w:rsid w:val="009E2BAE"/>
    <w:rsid w:val="009E3032"/>
    <w:rsid w:val="009E32C3"/>
    <w:rsid w:val="009E3A24"/>
    <w:rsid w:val="009E3AFD"/>
    <w:rsid w:val="009E3B57"/>
    <w:rsid w:val="009E3CDD"/>
    <w:rsid w:val="009E3DB5"/>
    <w:rsid w:val="009E415F"/>
    <w:rsid w:val="009E4490"/>
    <w:rsid w:val="009E4546"/>
    <w:rsid w:val="009E493B"/>
    <w:rsid w:val="009E4A12"/>
    <w:rsid w:val="009E4AC4"/>
    <w:rsid w:val="009E4ACB"/>
    <w:rsid w:val="009E4B16"/>
    <w:rsid w:val="009E4F07"/>
    <w:rsid w:val="009E5669"/>
    <w:rsid w:val="009E5C60"/>
    <w:rsid w:val="009E6018"/>
    <w:rsid w:val="009E64DB"/>
    <w:rsid w:val="009E6794"/>
    <w:rsid w:val="009E68DF"/>
    <w:rsid w:val="009E70AE"/>
    <w:rsid w:val="009E7189"/>
    <w:rsid w:val="009E7482"/>
    <w:rsid w:val="009E79CB"/>
    <w:rsid w:val="009E7C89"/>
    <w:rsid w:val="009E7E46"/>
    <w:rsid w:val="009E7FC1"/>
    <w:rsid w:val="009F01E1"/>
    <w:rsid w:val="009F0456"/>
    <w:rsid w:val="009F0B4D"/>
    <w:rsid w:val="009F1096"/>
    <w:rsid w:val="009F150E"/>
    <w:rsid w:val="009F1C22"/>
    <w:rsid w:val="009F266E"/>
    <w:rsid w:val="009F27AD"/>
    <w:rsid w:val="009F2FE6"/>
    <w:rsid w:val="009F3732"/>
    <w:rsid w:val="009F3840"/>
    <w:rsid w:val="009F3FB5"/>
    <w:rsid w:val="009F4129"/>
    <w:rsid w:val="009F41D2"/>
    <w:rsid w:val="009F4B00"/>
    <w:rsid w:val="009F4DA4"/>
    <w:rsid w:val="009F521F"/>
    <w:rsid w:val="009F5356"/>
    <w:rsid w:val="009F553C"/>
    <w:rsid w:val="009F59F8"/>
    <w:rsid w:val="009F5A3E"/>
    <w:rsid w:val="009F6D1F"/>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2E0"/>
    <w:rsid w:val="00A03A22"/>
    <w:rsid w:val="00A03BF7"/>
    <w:rsid w:val="00A03DB5"/>
    <w:rsid w:val="00A041F3"/>
    <w:rsid w:val="00A04294"/>
    <w:rsid w:val="00A0449B"/>
    <w:rsid w:val="00A04634"/>
    <w:rsid w:val="00A04818"/>
    <w:rsid w:val="00A0497B"/>
    <w:rsid w:val="00A04BC4"/>
    <w:rsid w:val="00A04D67"/>
    <w:rsid w:val="00A05672"/>
    <w:rsid w:val="00A05D6B"/>
    <w:rsid w:val="00A06119"/>
    <w:rsid w:val="00A06385"/>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26AF"/>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2009D"/>
    <w:rsid w:val="00A20218"/>
    <w:rsid w:val="00A205A4"/>
    <w:rsid w:val="00A205C9"/>
    <w:rsid w:val="00A2104C"/>
    <w:rsid w:val="00A21351"/>
    <w:rsid w:val="00A213FC"/>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65F"/>
    <w:rsid w:val="00A26F7C"/>
    <w:rsid w:val="00A27008"/>
    <w:rsid w:val="00A273DB"/>
    <w:rsid w:val="00A2787E"/>
    <w:rsid w:val="00A27CDF"/>
    <w:rsid w:val="00A30210"/>
    <w:rsid w:val="00A3042A"/>
    <w:rsid w:val="00A309C6"/>
    <w:rsid w:val="00A30D13"/>
    <w:rsid w:val="00A30EAD"/>
    <w:rsid w:val="00A312F6"/>
    <w:rsid w:val="00A3146E"/>
    <w:rsid w:val="00A314F9"/>
    <w:rsid w:val="00A315AF"/>
    <w:rsid w:val="00A319D0"/>
    <w:rsid w:val="00A319D3"/>
    <w:rsid w:val="00A31E7A"/>
    <w:rsid w:val="00A31EF9"/>
    <w:rsid w:val="00A32049"/>
    <w:rsid w:val="00A32316"/>
    <w:rsid w:val="00A3244F"/>
    <w:rsid w:val="00A330F8"/>
    <w:rsid w:val="00A33172"/>
    <w:rsid w:val="00A3432B"/>
    <w:rsid w:val="00A346BA"/>
    <w:rsid w:val="00A34BC4"/>
    <w:rsid w:val="00A34C59"/>
    <w:rsid w:val="00A34C67"/>
    <w:rsid w:val="00A34D62"/>
    <w:rsid w:val="00A356E2"/>
    <w:rsid w:val="00A35AB5"/>
    <w:rsid w:val="00A3611D"/>
    <w:rsid w:val="00A36339"/>
    <w:rsid w:val="00A366E4"/>
    <w:rsid w:val="00A37172"/>
    <w:rsid w:val="00A37FE7"/>
    <w:rsid w:val="00A40522"/>
    <w:rsid w:val="00A407C8"/>
    <w:rsid w:val="00A40DEF"/>
    <w:rsid w:val="00A41278"/>
    <w:rsid w:val="00A41917"/>
    <w:rsid w:val="00A41CD0"/>
    <w:rsid w:val="00A42318"/>
    <w:rsid w:val="00A428FB"/>
    <w:rsid w:val="00A42A74"/>
    <w:rsid w:val="00A431F9"/>
    <w:rsid w:val="00A43350"/>
    <w:rsid w:val="00A4376F"/>
    <w:rsid w:val="00A43B23"/>
    <w:rsid w:val="00A43FD0"/>
    <w:rsid w:val="00A44129"/>
    <w:rsid w:val="00A44919"/>
    <w:rsid w:val="00A4549F"/>
    <w:rsid w:val="00A456D2"/>
    <w:rsid w:val="00A45B9B"/>
    <w:rsid w:val="00A45C93"/>
    <w:rsid w:val="00A460BF"/>
    <w:rsid w:val="00A462FE"/>
    <w:rsid w:val="00A46A7E"/>
    <w:rsid w:val="00A46C5B"/>
    <w:rsid w:val="00A46C98"/>
    <w:rsid w:val="00A46EFA"/>
    <w:rsid w:val="00A4739F"/>
    <w:rsid w:val="00A47477"/>
    <w:rsid w:val="00A4787E"/>
    <w:rsid w:val="00A501C9"/>
    <w:rsid w:val="00A50506"/>
    <w:rsid w:val="00A5081D"/>
    <w:rsid w:val="00A50F0F"/>
    <w:rsid w:val="00A50FBF"/>
    <w:rsid w:val="00A5113A"/>
    <w:rsid w:val="00A516A3"/>
    <w:rsid w:val="00A518DC"/>
    <w:rsid w:val="00A51D65"/>
    <w:rsid w:val="00A520E3"/>
    <w:rsid w:val="00A52A3E"/>
    <w:rsid w:val="00A53C82"/>
    <w:rsid w:val="00A53F55"/>
    <w:rsid w:val="00A540F6"/>
    <w:rsid w:val="00A5417B"/>
    <w:rsid w:val="00A542D5"/>
    <w:rsid w:val="00A54599"/>
    <w:rsid w:val="00A54685"/>
    <w:rsid w:val="00A54B82"/>
    <w:rsid w:val="00A55270"/>
    <w:rsid w:val="00A55416"/>
    <w:rsid w:val="00A55A15"/>
    <w:rsid w:val="00A55EAB"/>
    <w:rsid w:val="00A569D4"/>
    <w:rsid w:val="00A56A44"/>
    <w:rsid w:val="00A56B6B"/>
    <w:rsid w:val="00A570C6"/>
    <w:rsid w:val="00A5723F"/>
    <w:rsid w:val="00A57413"/>
    <w:rsid w:val="00A574AF"/>
    <w:rsid w:val="00A57692"/>
    <w:rsid w:val="00A57BF6"/>
    <w:rsid w:val="00A57C97"/>
    <w:rsid w:val="00A57DC7"/>
    <w:rsid w:val="00A57F1A"/>
    <w:rsid w:val="00A60163"/>
    <w:rsid w:val="00A6038D"/>
    <w:rsid w:val="00A605B9"/>
    <w:rsid w:val="00A60698"/>
    <w:rsid w:val="00A60B7F"/>
    <w:rsid w:val="00A60CF0"/>
    <w:rsid w:val="00A61019"/>
    <w:rsid w:val="00A61429"/>
    <w:rsid w:val="00A61514"/>
    <w:rsid w:val="00A61645"/>
    <w:rsid w:val="00A616B1"/>
    <w:rsid w:val="00A62080"/>
    <w:rsid w:val="00A62322"/>
    <w:rsid w:val="00A62891"/>
    <w:rsid w:val="00A62F32"/>
    <w:rsid w:val="00A630A2"/>
    <w:rsid w:val="00A632B8"/>
    <w:rsid w:val="00A63569"/>
    <w:rsid w:val="00A63A25"/>
    <w:rsid w:val="00A63BF3"/>
    <w:rsid w:val="00A64942"/>
    <w:rsid w:val="00A65911"/>
    <w:rsid w:val="00A65AFC"/>
    <w:rsid w:val="00A65C0A"/>
    <w:rsid w:val="00A65D16"/>
    <w:rsid w:val="00A6643C"/>
    <w:rsid w:val="00A664E3"/>
    <w:rsid w:val="00A66F8E"/>
    <w:rsid w:val="00A67257"/>
    <w:rsid w:val="00A6735B"/>
    <w:rsid w:val="00A67422"/>
    <w:rsid w:val="00A67544"/>
    <w:rsid w:val="00A67678"/>
    <w:rsid w:val="00A6786D"/>
    <w:rsid w:val="00A67E47"/>
    <w:rsid w:val="00A7000A"/>
    <w:rsid w:val="00A7075B"/>
    <w:rsid w:val="00A708D3"/>
    <w:rsid w:val="00A71572"/>
    <w:rsid w:val="00A71629"/>
    <w:rsid w:val="00A71CE6"/>
    <w:rsid w:val="00A71D23"/>
    <w:rsid w:val="00A720CE"/>
    <w:rsid w:val="00A72409"/>
    <w:rsid w:val="00A72AE9"/>
    <w:rsid w:val="00A72BFD"/>
    <w:rsid w:val="00A72FE5"/>
    <w:rsid w:val="00A730E7"/>
    <w:rsid w:val="00A73323"/>
    <w:rsid w:val="00A7333A"/>
    <w:rsid w:val="00A734CF"/>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DF2"/>
    <w:rsid w:val="00A75E88"/>
    <w:rsid w:val="00A7611B"/>
    <w:rsid w:val="00A76164"/>
    <w:rsid w:val="00A768CA"/>
    <w:rsid w:val="00A77802"/>
    <w:rsid w:val="00A8027B"/>
    <w:rsid w:val="00A8056E"/>
    <w:rsid w:val="00A809A4"/>
    <w:rsid w:val="00A80F25"/>
    <w:rsid w:val="00A80F8D"/>
    <w:rsid w:val="00A80FD8"/>
    <w:rsid w:val="00A814BC"/>
    <w:rsid w:val="00A816FD"/>
    <w:rsid w:val="00A819CE"/>
    <w:rsid w:val="00A81A9D"/>
    <w:rsid w:val="00A82D58"/>
    <w:rsid w:val="00A8399D"/>
    <w:rsid w:val="00A83B58"/>
    <w:rsid w:val="00A83E3D"/>
    <w:rsid w:val="00A84396"/>
    <w:rsid w:val="00A8443A"/>
    <w:rsid w:val="00A8479C"/>
    <w:rsid w:val="00A84CCD"/>
    <w:rsid w:val="00A8557B"/>
    <w:rsid w:val="00A855A6"/>
    <w:rsid w:val="00A858D3"/>
    <w:rsid w:val="00A858FA"/>
    <w:rsid w:val="00A85A05"/>
    <w:rsid w:val="00A85D99"/>
    <w:rsid w:val="00A86800"/>
    <w:rsid w:val="00A86D63"/>
    <w:rsid w:val="00A86DE6"/>
    <w:rsid w:val="00A87376"/>
    <w:rsid w:val="00A87797"/>
    <w:rsid w:val="00A87BCB"/>
    <w:rsid w:val="00A90165"/>
    <w:rsid w:val="00A90228"/>
    <w:rsid w:val="00A90B6E"/>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50D"/>
    <w:rsid w:val="00A95C76"/>
    <w:rsid w:val="00A95C8A"/>
    <w:rsid w:val="00A96358"/>
    <w:rsid w:val="00A963C7"/>
    <w:rsid w:val="00A96431"/>
    <w:rsid w:val="00A966FC"/>
    <w:rsid w:val="00A9677D"/>
    <w:rsid w:val="00A96869"/>
    <w:rsid w:val="00A96C23"/>
    <w:rsid w:val="00A96F88"/>
    <w:rsid w:val="00A9748B"/>
    <w:rsid w:val="00A974B2"/>
    <w:rsid w:val="00A97762"/>
    <w:rsid w:val="00A97E6D"/>
    <w:rsid w:val="00AA02C3"/>
    <w:rsid w:val="00AA080D"/>
    <w:rsid w:val="00AA0BF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04"/>
    <w:rsid w:val="00AA5E3B"/>
    <w:rsid w:val="00AA6318"/>
    <w:rsid w:val="00AA6752"/>
    <w:rsid w:val="00AA676B"/>
    <w:rsid w:val="00AA68B4"/>
    <w:rsid w:val="00AA6A52"/>
    <w:rsid w:val="00AA6BF7"/>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64"/>
    <w:rsid w:val="00AB43EC"/>
    <w:rsid w:val="00AB4584"/>
    <w:rsid w:val="00AB4BF4"/>
    <w:rsid w:val="00AB54B7"/>
    <w:rsid w:val="00AB5644"/>
    <w:rsid w:val="00AB577C"/>
    <w:rsid w:val="00AB5ADF"/>
    <w:rsid w:val="00AB5E57"/>
    <w:rsid w:val="00AB5FB8"/>
    <w:rsid w:val="00AB6DE4"/>
    <w:rsid w:val="00AB725F"/>
    <w:rsid w:val="00AC00EF"/>
    <w:rsid w:val="00AC034A"/>
    <w:rsid w:val="00AC0705"/>
    <w:rsid w:val="00AC0C89"/>
    <w:rsid w:val="00AC106A"/>
    <w:rsid w:val="00AC109B"/>
    <w:rsid w:val="00AC120D"/>
    <w:rsid w:val="00AC1472"/>
    <w:rsid w:val="00AC1708"/>
    <w:rsid w:val="00AC19AE"/>
    <w:rsid w:val="00AC209E"/>
    <w:rsid w:val="00AC2571"/>
    <w:rsid w:val="00AC2667"/>
    <w:rsid w:val="00AC278E"/>
    <w:rsid w:val="00AC30D0"/>
    <w:rsid w:val="00AC35EF"/>
    <w:rsid w:val="00AC3686"/>
    <w:rsid w:val="00AC38A0"/>
    <w:rsid w:val="00AC3ADD"/>
    <w:rsid w:val="00AC3E6C"/>
    <w:rsid w:val="00AC4A00"/>
    <w:rsid w:val="00AC4E94"/>
    <w:rsid w:val="00AC5636"/>
    <w:rsid w:val="00AC5ABA"/>
    <w:rsid w:val="00AC67A8"/>
    <w:rsid w:val="00AC6E2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29"/>
    <w:rsid w:val="00AD2852"/>
    <w:rsid w:val="00AD3976"/>
    <w:rsid w:val="00AD3E43"/>
    <w:rsid w:val="00AD4D2A"/>
    <w:rsid w:val="00AD542F"/>
    <w:rsid w:val="00AD5FBE"/>
    <w:rsid w:val="00AD5FF1"/>
    <w:rsid w:val="00AD6579"/>
    <w:rsid w:val="00AD6598"/>
    <w:rsid w:val="00AD66CE"/>
    <w:rsid w:val="00AD6FBF"/>
    <w:rsid w:val="00AD7305"/>
    <w:rsid w:val="00AD75B2"/>
    <w:rsid w:val="00AD7714"/>
    <w:rsid w:val="00AD7D6C"/>
    <w:rsid w:val="00AD7E64"/>
    <w:rsid w:val="00AE0B36"/>
    <w:rsid w:val="00AE0C56"/>
    <w:rsid w:val="00AE0DBF"/>
    <w:rsid w:val="00AE0DD2"/>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5D0"/>
    <w:rsid w:val="00AE4B0F"/>
    <w:rsid w:val="00AE4B4A"/>
    <w:rsid w:val="00AE4DDA"/>
    <w:rsid w:val="00AE4E6E"/>
    <w:rsid w:val="00AE59EC"/>
    <w:rsid w:val="00AE6153"/>
    <w:rsid w:val="00AE67B3"/>
    <w:rsid w:val="00AE6BE1"/>
    <w:rsid w:val="00AE71DF"/>
    <w:rsid w:val="00AE7864"/>
    <w:rsid w:val="00AE7933"/>
    <w:rsid w:val="00AE7949"/>
    <w:rsid w:val="00AE79B0"/>
    <w:rsid w:val="00AE7A7E"/>
    <w:rsid w:val="00AE7EAF"/>
    <w:rsid w:val="00AF044E"/>
    <w:rsid w:val="00AF088F"/>
    <w:rsid w:val="00AF0B68"/>
    <w:rsid w:val="00AF12EA"/>
    <w:rsid w:val="00AF13F0"/>
    <w:rsid w:val="00AF24C7"/>
    <w:rsid w:val="00AF25D5"/>
    <w:rsid w:val="00AF25DE"/>
    <w:rsid w:val="00AF3DBB"/>
    <w:rsid w:val="00AF4A9E"/>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9E4"/>
    <w:rsid w:val="00AF7E22"/>
    <w:rsid w:val="00B0056F"/>
    <w:rsid w:val="00B00752"/>
    <w:rsid w:val="00B0193D"/>
    <w:rsid w:val="00B01DFE"/>
    <w:rsid w:val="00B01F04"/>
    <w:rsid w:val="00B024B8"/>
    <w:rsid w:val="00B02506"/>
    <w:rsid w:val="00B02676"/>
    <w:rsid w:val="00B026C1"/>
    <w:rsid w:val="00B02A74"/>
    <w:rsid w:val="00B02AFF"/>
    <w:rsid w:val="00B02B93"/>
    <w:rsid w:val="00B02B9C"/>
    <w:rsid w:val="00B02C89"/>
    <w:rsid w:val="00B02D41"/>
    <w:rsid w:val="00B034B3"/>
    <w:rsid w:val="00B0353B"/>
    <w:rsid w:val="00B040B2"/>
    <w:rsid w:val="00B040BA"/>
    <w:rsid w:val="00B04184"/>
    <w:rsid w:val="00B04B60"/>
    <w:rsid w:val="00B04D88"/>
    <w:rsid w:val="00B04D90"/>
    <w:rsid w:val="00B07150"/>
    <w:rsid w:val="00B07821"/>
    <w:rsid w:val="00B10169"/>
    <w:rsid w:val="00B10558"/>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05D"/>
    <w:rsid w:val="00B176DC"/>
    <w:rsid w:val="00B179A1"/>
    <w:rsid w:val="00B204A9"/>
    <w:rsid w:val="00B2073D"/>
    <w:rsid w:val="00B20D17"/>
    <w:rsid w:val="00B2223A"/>
    <w:rsid w:val="00B22402"/>
    <w:rsid w:val="00B22611"/>
    <w:rsid w:val="00B22743"/>
    <w:rsid w:val="00B22837"/>
    <w:rsid w:val="00B22C0D"/>
    <w:rsid w:val="00B22FB9"/>
    <w:rsid w:val="00B231F9"/>
    <w:rsid w:val="00B2334E"/>
    <w:rsid w:val="00B234A6"/>
    <w:rsid w:val="00B234C8"/>
    <w:rsid w:val="00B236F6"/>
    <w:rsid w:val="00B23AF4"/>
    <w:rsid w:val="00B23C15"/>
    <w:rsid w:val="00B243A0"/>
    <w:rsid w:val="00B243F2"/>
    <w:rsid w:val="00B24905"/>
    <w:rsid w:val="00B24A0B"/>
    <w:rsid w:val="00B252BB"/>
    <w:rsid w:val="00B2561A"/>
    <w:rsid w:val="00B2565E"/>
    <w:rsid w:val="00B25762"/>
    <w:rsid w:val="00B25981"/>
    <w:rsid w:val="00B25B40"/>
    <w:rsid w:val="00B25F46"/>
    <w:rsid w:val="00B25FDE"/>
    <w:rsid w:val="00B26AB0"/>
    <w:rsid w:val="00B26AD2"/>
    <w:rsid w:val="00B26CA2"/>
    <w:rsid w:val="00B26CA6"/>
    <w:rsid w:val="00B302B1"/>
    <w:rsid w:val="00B30937"/>
    <w:rsid w:val="00B3096D"/>
    <w:rsid w:val="00B30B4E"/>
    <w:rsid w:val="00B30F0F"/>
    <w:rsid w:val="00B31246"/>
    <w:rsid w:val="00B31A9E"/>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6AA8"/>
    <w:rsid w:val="00B372F2"/>
    <w:rsid w:val="00B37626"/>
    <w:rsid w:val="00B3765F"/>
    <w:rsid w:val="00B37666"/>
    <w:rsid w:val="00B37D97"/>
    <w:rsid w:val="00B40BC3"/>
    <w:rsid w:val="00B411BD"/>
    <w:rsid w:val="00B41559"/>
    <w:rsid w:val="00B41710"/>
    <w:rsid w:val="00B418E8"/>
    <w:rsid w:val="00B41E58"/>
    <w:rsid w:val="00B42285"/>
    <w:rsid w:val="00B4229B"/>
    <w:rsid w:val="00B4271B"/>
    <w:rsid w:val="00B4274B"/>
    <w:rsid w:val="00B428B6"/>
    <w:rsid w:val="00B432AB"/>
    <w:rsid w:val="00B435B1"/>
    <w:rsid w:val="00B4367F"/>
    <w:rsid w:val="00B438BA"/>
    <w:rsid w:val="00B443C5"/>
    <w:rsid w:val="00B44493"/>
    <w:rsid w:val="00B4469B"/>
    <w:rsid w:val="00B44F99"/>
    <w:rsid w:val="00B45679"/>
    <w:rsid w:val="00B45876"/>
    <w:rsid w:val="00B45BBF"/>
    <w:rsid w:val="00B46082"/>
    <w:rsid w:val="00B46846"/>
    <w:rsid w:val="00B46976"/>
    <w:rsid w:val="00B46B69"/>
    <w:rsid w:val="00B46E3B"/>
    <w:rsid w:val="00B46E52"/>
    <w:rsid w:val="00B47283"/>
    <w:rsid w:val="00B4732E"/>
    <w:rsid w:val="00B47672"/>
    <w:rsid w:val="00B47A15"/>
    <w:rsid w:val="00B504B3"/>
    <w:rsid w:val="00B505C1"/>
    <w:rsid w:val="00B506AC"/>
    <w:rsid w:val="00B51130"/>
    <w:rsid w:val="00B5115A"/>
    <w:rsid w:val="00B51542"/>
    <w:rsid w:val="00B51D1D"/>
    <w:rsid w:val="00B51F4A"/>
    <w:rsid w:val="00B52217"/>
    <w:rsid w:val="00B525E5"/>
    <w:rsid w:val="00B52B36"/>
    <w:rsid w:val="00B52F70"/>
    <w:rsid w:val="00B5310E"/>
    <w:rsid w:val="00B5321B"/>
    <w:rsid w:val="00B533D9"/>
    <w:rsid w:val="00B53FD8"/>
    <w:rsid w:val="00B54ACC"/>
    <w:rsid w:val="00B54B44"/>
    <w:rsid w:val="00B54B63"/>
    <w:rsid w:val="00B54DCB"/>
    <w:rsid w:val="00B554C9"/>
    <w:rsid w:val="00B55AC2"/>
    <w:rsid w:val="00B55B5A"/>
    <w:rsid w:val="00B560C9"/>
    <w:rsid w:val="00B561C6"/>
    <w:rsid w:val="00B5641C"/>
    <w:rsid w:val="00B56533"/>
    <w:rsid w:val="00B56569"/>
    <w:rsid w:val="00B56CFC"/>
    <w:rsid w:val="00B56E84"/>
    <w:rsid w:val="00B570D8"/>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266F"/>
    <w:rsid w:val="00B628E1"/>
    <w:rsid w:val="00B62907"/>
    <w:rsid w:val="00B62955"/>
    <w:rsid w:val="00B62E0B"/>
    <w:rsid w:val="00B63942"/>
    <w:rsid w:val="00B63C32"/>
    <w:rsid w:val="00B64142"/>
    <w:rsid w:val="00B64434"/>
    <w:rsid w:val="00B64FE0"/>
    <w:rsid w:val="00B65462"/>
    <w:rsid w:val="00B65582"/>
    <w:rsid w:val="00B656BE"/>
    <w:rsid w:val="00B657E1"/>
    <w:rsid w:val="00B659C5"/>
    <w:rsid w:val="00B65DDE"/>
    <w:rsid w:val="00B66559"/>
    <w:rsid w:val="00B6665F"/>
    <w:rsid w:val="00B66B63"/>
    <w:rsid w:val="00B67FA1"/>
    <w:rsid w:val="00B709D4"/>
    <w:rsid w:val="00B70D58"/>
    <w:rsid w:val="00B70E15"/>
    <w:rsid w:val="00B711CE"/>
    <w:rsid w:val="00B717FF"/>
    <w:rsid w:val="00B71CA8"/>
    <w:rsid w:val="00B71DC8"/>
    <w:rsid w:val="00B725B9"/>
    <w:rsid w:val="00B728FB"/>
    <w:rsid w:val="00B72A0F"/>
    <w:rsid w:val="00B73048"/>
    <w:rsid w:val="00B73A6A"/>
    <w:rsid w:val="00B74114"/>
    <w:rsid w:val="00B746C6"/>
    <w:rsid w:val="00B74B5B"/>
    <w:rsid w:val="00B75F82"/>
    <w:rsid w:val="00B7604C"/>
    <w:rsid w:val="00B7652C"/>
    <w:rsid w:val="00B76639"/>
    <w:rsid w:val="00B766BF"/>
    <w:rsid w:val="00B76A27"/>
    <w:rsid w:val="00B76A6F"/>
    <w:rsid w:val="00B76FA6"/>
    <w:rsid w:val="00B76FDE"/>
    <w:rsid w:val="00B7706A"/>
    <w:rsid w:val="00B774B7"/>
    <w:rsid w:val="00B80910"/>
    <w:rsid w:val="00B80A36"/>
    <w:rsid w:val="00B80B71"/>
    <w:rsid w:val="00B80F55"/>
    <w:rsid w:val="00B8120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D90"/>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492"/>
    <w:rsid w:val="00B9178F"/>
    <w:rsid w:val="00B919AD"/>
    <w:rsid w:val="00B91A2B"/>
    <w:rsid w:val="00B925E3"/>
    <w:rsid w:val="00B92ABB"/>
    <w:rsid w:val="00B9302B"/>
    <w:rsid w:val="00B93204"/>
    <w:rsid w:val="00B93379"/>
    <w:rsid w:val="00B93445"/>
    <w:rsid w:val="00B9455D"/>
    <w:rsid w:val="00B94E17"/>
    <w:rsid w:val="00B950AF"/>
    <w:rsid w:val="00B957FE"/>
    <w:rsid w:val="00B958CD"/>
    <w:rsid w:val="00B95AF4"/>
    <w:rsid w:val="00B95D0F"/>
    <w:rsid w:val="00B95D91"/>
    <w:rsid w:val="00B95F02"/>
    <w:rsid w:val="00B9607E"/>
    <w:rsid w:val="00B96744"/>
    <w:rsid w:val="00B96BEF"/>
    <w:rsid w:val="00B96FC0"/>
    <w:rsid w:val="00B97260"/>
    <w:rsid w:val="00B974E0"/>
    <w:rsid w:val="00B97A69"/>
    <w:rsid w:val="00BA00E1"/>
    <w:rsid w:val="00BA029E"/>
    <w:rsid w:val="00BA0375"/>
    <w:rsid w:val="00BA0424"/>
    <w:rsid w:val="00BA0447"/>
    <w:rsid w:val="00BA0632"/>
    <w:rsid w:val="00BA0699"/>
    <w:rsid w:val="00BA0AAA"/>
    <w:rsid w:val="00BA0DFB"/>
    <w:rsid w:val="00BA1B33"/>
    <w:rsid w:val="00BA2DBC"/>
    <w:rsid w:val="00BA2FE2"/>
    <w:rsid w:val="00BA2FEF"/>
    <w:rsid w:val="00BA333C"/>
    <w:rsid w:val="00BA37C8"/>
    <w:rsid w:val="00BA3DF6"/>
    <w:rsid w:val="00BA43AB"/>
    <w:rsid w:val="00BA46C6"/>
    <w:rsid w:val="00BA4AF7"/>
    <w:rsid w:val="00BA4D24"/>
    <w:rsid w:val="00BA5E62"/>
    <w:rsid w:val="00BA5FED"/>
    <w:rsid w:val="00BA6425"/>
    <w:rsid w:val="00BA65ED"/>
    <w:rsid w:val="00BA66A2"/>
    <w:rsid w:val="00BA6938"/>
    <w:rsid w:val="00BA69BF"/>
    <w:rsid w:val="00BA7B2A"/>
    <w:rsid w:val="00BA7E4E"/>
    <w:rsid w:val="00BA7E92"/>
    <w:rsid w:val="00BB001A"/>
    <w:rsid w:val="00BB0149"/>
    <w:rsid w:val="00BB047D"/>
    <w:rsid w:val="00BB07E8"/>
    <w:rsid w:val="00BB086B"/>
    <w:rsid w:val="00BB1480"/>
    <w:rsid w:val="00BB1548"/>
    <w:rsid w:val="00BB18A9"/>
    <w:rsid w:val="00BB1CE7"/>
    <w:rsid w:val="00BB220E"/>
    <w:rsid w:val="00BB2FD3"/>
    <w:rsid w:val="00BB2FDF"/>
    <w:rsid w:val="00BB2FFF"/>
    <w:rsid w:val="00BB39E1"/>
    <w:rsid w:val="00BB3B6E"/>
    <w:rsid w:val="00BB4C55"/>
    <w:rsid w:val="00BB567C"/>
    <w:rsid w:val="00BB5FCB"/>
    <w:rsid w:val="00BB604B"/>
    <w:rsid w:val="00BB68EA"/>
    <w:rsid w:val="00BB6D7F"/>
    <w:rsid w:val="00BB7BCC"/>
    <w:rsid w:val="00BC00EC"/>
    <w:rsid w:val="00BC01DD"/>
    <w:rsid w:val="00BC04E1"/>
    <w:rsid w:val="00BC08C5"/>
    <w:rsid w:val="00BC12FB"/>
    <w:rsid w:val="00BC13BA"/>
    <w:rsid w:val="00BC160A"/>
    <w:rsid w:val="00BC1721"/>
    <w:rsid w:val="00BC18BA"/>
    <w:rsid w:val="00BC18DE"/>
    <w:rsid w:val="00BC1C37"/>
    <w:rsid w:val="00BC1C3C"/>
    <w:rsid w:val="00BC1E56"/>
    <w:rsid w:val="00BC216D"/>
    <w:rsid w:val="00BC24FF"/>
    <w:rsid w:val="00BC28A5"/>
    <w:rsid w:val="00BC2C0A"/>
    <w:rsid w:val="00BC307F"/>
    <w:rsid w:val="00BC3159"/>
    <w:rsid w:val="00BC3257"/>
    <w:rsid w:val="00BC378B"/>
    <w:rsid w:val="00BC39DB"/>
    <w:rsid w:val="00BC3A32"/>
    <w:rsid w:val="00BC3B07"/>
    <w:rsid w:val="00BC4343"/>
    <w:rsid w:val="00BC45FB"/>
    <w:rsid w:val="00BC46EF"/>
    <w:rsid w:val="00BC4A0D"/>
    <w:rsid w:val="00BC4AC5"/>
    <w:rsid w:val="00BC4C64"/>
    <w:rsid w:val="00BC534A"/>
    <w:rsid w:val="00BC543C"/>
    <w:rsid w:val="00BC558C"/>
    <w:rsid w:val="00BC5BAE"/>
    <w:rsid w:val="00BC6164"/>
    <w:rsid w:val="00BC6361"/>
    <w:rsid w:val="00BC6BC1"/>
    <w:rsid w:val="00BC6FD6"/>
    <w:rsid w:val="00BC7585"/>
    <w:rsid w:val="00BC7610"/>
    <w:rsid w:val="00BC793D"/>
    <w:rsid w:val="00BD008E"/>
    <w:rsid w:val="00BD0444"/>
    <w:rsid w:val="00BD051B"/>
    <w:rsid w:val="00BD0F02"/>
    <w:rsid w:val="00BD2F3B"/>
    <w:rsid w:val="00BD3038"/>
    <w:rsid w:val="00BD3372"/>
    <w:rsid w:val="00BD36C7"/>
    <w:rsid w:val="00BD3C5A"/>
    <w:rsid w:val="00BD4708"/>
    <w:rsid w:val="00BD50AA"/>
    <w:rsid w:val="00BD5135"/>
    <w:rsid w:val="00BD531E"/>
    <w:rsid w:val="00BD5889"/>
    <w:rsid w:val="00BD596B"/>
    <w:rsid w:val="00BD5E9A"/>
    <w:rsid w:val="00BD60EA"/>
    <w:rsid w:val="00BD62C3"/>
    <w:rsid w:val="00BD6474"/>
    <w:rsid w:val="00BD64A9"/>
    <w:rsid w:val="00BD668A"/>
    <w:rsid w:val="00BD6EA1"/>
    <w:rsid w:val="00BD7291"/>
    <w:rsid w:val="00BD7E7D"/>
    <w:rsid w:val="00BD7EA3"/>
    <w:rsid w:val="00BD7FE2"/>
    <w:rsid w:val="00BE0518"/>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8BB"/>
    <w:rsid w:val="00BE69E3"/>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BF7D6D"/>
    <w:rsid w:val="00C005B7"/>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5C"/>
    <w:rsid w:val="00C11A88"/>
    <w:rsid w:val="00C11BED"/>
    <w:rsid w:val="00C12012"/>
    <w:rsid w:val="00C12874"/>
    <w:rsid w:val="00C12990"/>
    <w:rsid w:val="00C12BC1"/>
    <w:rsid w:val="00C13BDA"/>
    <w:rsid w:val="00C13FFD"/>
    <w:rsid w:val="00C14632"/>
    <w:rsid w:val="00C150AD"/>
    <w:rsid w:val="00C15463"/>
    <w:rsid w:val="00C167DB"/>
    <w:rsid w:val="00C16C30"/>
    <w:rsid w:val="00C20A00"/>
    <w:rsid w:val="00C20C05"/>
    <w:rsid w:val="00C21673"/>
    <w:rsid w:val="00C21C7A"/>
    <w:rsid w:val="00C2285E"/>
    <w:rsid w:val="00C23130"/>
    <w:rsid w:val="00C24631"/>
    <w:rsid w:val="00C24B55"/>
    <w:rsid w:val="00C255A5"/>
    <w:rsid w:val="00C25758"/>
    <w:rsid w:val="00C2584B"/>
    <w:rsid w:val="00C25942"/>
    <w:rsid w:val="00C25D34"/>
    <w:rsid w:val="00C25DD9"/>
    <w:rsid w:val="00C264CB"/>
    <w:rsid w:val="00C2663F"/>
    <w:rsid w:val="00C26DB8"/>
    <w:rsid w:val="00C272EF"/>
    <w:rsid w:val="00C2769C"/>
    <w:rsid w:val="00C27943"/>
    <w:rsid w:val="00C301CA"/>
    <w:rsid w:val="00C30723"/>
    <w:rsid w:val="00C30A86"/>
    <w:rsid w:val="00C30BB0"/>
    <w:rsid w:val="00C30E58"/>
    <w:rsid w:val="00C30E98"/>
    <w:rsid w:val="00C312BD"/>
    <w:rsid w:val="00C32045"/>
    <w:rsid w:val="00C32217"/>
    <w:rsid w:val="00C32A49"/>
    <w:rsid w:val="00C32ACA"/>
    <w:rsid w:val="00C3400F"/>
    <w:rsid w:val="00C344A0"/>
    <w:rsid w:val="00C345E9"/>
    <w:rsid w:val="00C346D0"/>
    <w:rsid w:val="00C34B64"/>
    <w:rsid w:val="00C34C36"/>
    <w:rsid w:val="00C34C82"/>
    <w:rsid w:val="00C352B3"/>
    <w:rsid w:val="00C353AE"/>
    <w:rsid w:val="00C35D1F"/>
    <w:rsid w:val="00C35DA4"/>
    <w:rsid w:val="00C3654C"/>
    <w:rsid w:val="00C36729"/>
    <w:rsid w:val="00C36A21"/>
    <w:rsid w:val="00C36BF5"/>
    <w:rsid w:val="00C36C80"/>
    <w:rsid w:val="00C36DAD"/>
    <w:rsid w:val="00C36DBC"/>
    <w:rsid w:val="00C372F9"/>
    <w:rsid w:val="00C376BA"/>
    <w:rsid w:val="00C3787F"/>
    <w:rsid w:val="00C379B8"/>
    <w:rsid w:val="00C37AEF"/>
    <w:rsid w:val="00C4018B"/>
    <w:rsid w:val="00C40373"/>
    <w:rsid w:val="00C4042D"/>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2EAA"/>
    <w:rsid w:val="00C4304C"/>
    <w:rsid w:val="00C43315"/>
    <w:rsid w:val="00C43F62"/>
    <w:rsid w:val="00C44AD3"/>
    <w:rsid w:val="00C452F5"/>
    <w:rsid w:val="00C4557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BDA"/>
    <w:rsid w:val="00C51E83"/>
    <w:rsid w:val="00C52654"/>
    <w:rsid w:val="00C52744"/>
    <w:rsid w:val="00C5349B"/>
    <w:rsid w:val="00C53D50"/>
    <w:rsid w:val="00C53EB3"/>
    <w:rsid w:val="00C542D4"/>
    <w:rsid w:val="00C54D71"/>
    <w:rsid w:val="00C55B13"/>
    <w:rsid w:val="00C562E0"/>
    <w:rsid w:val="00C563F5"/>
    <w:rsid w:val="00C56488"/>
    <w:rsid w:val="00C570F7"/>
    <w:rsid w:val="00C574BB"/>
    <w:rsid w:val="00C57C55"/>
    <w:rsid w:val="00C600E6"/>
    <w:rsid w:val="00C61E91"/>
    <w:rsid w:val="00C62254"/>
    <w:rsid w:val="00C62379"/>
    <w:rsid w:val="00C62CD5"/>
    <w:rsid w:val="00C636E6"/>
    <w:rsid w:val="00C639D6"/>
    <w:rsid w:val="00C63AD6"/>
    <w:rsid w:val="00C63E66"/>
    <w:rsid w:val="00C63F8E"/>
    <w:rsid w:val="00C6477A"/>
    <w:rsid w:val="00C647FB"/>
    <w:rsid w:val="00C64C2D"/>
    <w:rsid w:val="00C64EDD"/>
    <w:rsid w:val="00C651BD"/>
    <w:rsid w:val="00C654E0"/>
    <w:rsid w:val="00C66342"/>
    <w:rsid w:val="00C67719"/>
    <w:rsid w:val="00C67EAB"/>
    <w:rsid w:val="00C70DFF"/>
    <w:rsid w:val="00C726D0"/>
    <w:rsid w:val="00C72816"/>
    <w:rsid w:val="00C737B6"/>
    <w:rsid w:val="00C74262"/>
    <w:rsid w:val="00C74D54"/>
    <w:rsid w:val="00C74FEE"/>
    <w:rsid w:val="00C75054"/>
    <w:rsid w:val="00C75A6B"/>
    <w:rsid w:val="00C763B6"/>
    <w:rsid w:val="00C7644F"/>
    <w:rsid w:val="00C768F6"/>
    <w:rsid w:val="00C772CE"/>
    <w:rsid w:val="00C80073"/>
    <w:rsid w:val="00C80519"/>
    <w:rsid w:val="00C805E7"/>
    <w:rsid w:val="00C807DC"/>
    <w:rsid w:val="00C80DEA"/>
    <w:rsid w:val="00C80ED7"/>
    <w:rsid w:val="00C813F5"/>
    <w:rsid w:val="00C81AFF"/>
    <w:rsid w:val="00C820BD"/>
    <w:rsid w:val="00C824C6"/>
    <w:rsid w:val="00C832DC"/>
    <w:rsid w:val="00C8377F"/>
    <w:rsid w:val="00C83D54"/>
    <w:rsid w:val="00C84944"/>
    <w:rsid w:val="00C84E89"/>
    <w:rsid w:val="00C852A9"/>
    <w:rsid w:val="00C8539F"/>
    <w:rsid w:val="00C8646D"/>
    <w:rsid w:val="00C864DD"/>
    <w:rsid w:val="00C86ACB"/>
    <w:rsid w:val="00C86B51"/>
    <w:rsid w:val="00C876BC"/>
    <w:rsid w:val="00C90766"/>
    <w:rsid w:val="00C909E7"/>
    <w:rsid w:val="00C90B1A"/>
    <w:rsid w:val="00C90C15"/>
    <w:rsid w:val="00C90D90"/>
    <w:rsid w:val="00C91D85"/>
    <w:rsid w:val="00C91DE3"/>
    <w:rsid w:val="00C91F5C"/>
    <w:rsid w:val="00C91F85"/>
    <w:rsid w:val="00C9211D"/>
    <w:rsid w:val="00C92127"/>
    <w:rsid w:val="00C92316"/>
    <w:rsid w:val="00C92C7F"/>
    <w:rsid w:val="00C9369D"/>
    <w:rsid w:val="00C9383D"/>
    <w:rsid w:val="00C94227"/>
    <w:rsid w:val="00C943D1"/>
    <w:rsid w:val="00C9447B"/>
    <w:rsid w:val="00C944FA"/>
    <w:rsid w:val="00C94ADA"/>
    <w:rsid w:val="00C953C0"/>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17DE"/>
    <w:rsid w:val="00CA211A"/>
    <w:rsid w:val="00CA221D"/>
    <w:rsid w:val="00CA2241"/>
    <w:rsid w:val="00CA2F1D"/>
    <w:rsid w:val="00CA3910"/>
    <w:rsid w:val="00CA3CDD"/>
    <w:rsid w:val="00CA403B"/>
    <w:rsid w:val="00CA45EB"/>
    <w:rsid w:val="00CA467C"/>
    <w:rsid w:val="00CA46C8"/>
    <w:rsid w:val="00CA485B"/>
    <w:rsid w:val="00CA505A"/>
    <w:rsid w:val="00CA59DD"/>
    <w:rsid w:val="00CA6835"/>
    <w:rsid w:val="00CA6DE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420"/>
    <w:rsid w:val="00CB2429"/>
    <w:rsid w:val="00CB24A2"/>
    <w:rsid w:val="00CB26EC"/>
    <w:rsid w:val="00CB2881"/>
    <w:rsid w:val="00CB29F3"/>
    <w:rsid w:val="00CB2C70"/>
    <w:rsid w:val="00CB2D2A"/>
    <w:rsid w:val="00CB45E2"/>
    <w:rsid w:val="00CB4793"/>
    <w:rsid w:val="00CB5691"/>
    <w:rsid w:val="00CB5B1E"/>
    <w:rsid w:val="00CB5E55"/>
    <w:rsid w:val="00CB70CB"/>
    <w:rsid w:val="00CB787A"/>
    <w:rsid w:val="00CB7C02"/>
    <w:rsid w:val="00CC09DF"/>
    <w:rsid w:val="00CC0AF0"/>
    <w:rsid w:val="00CC0C4A"/>
    <w:rsid w:val="00CC12E2"/>
    <w:rsid w:val="00CC17F0"/>
    <w:rsid w:val="00CC1853"/>
    <w:rsid w:val="00CC1D13"/>
    <w:rsid w:val="00CC1FAE"/>
    <w:rsid w:val="00CC2724"/>
    <w:rsid w:val="00CC2D5B"/>
    <w:rsid w:val="00CC3A23"/>
    <w:rsid w:val="00CC3BD5"/>
    <w:rsid w:val="00CC3CD6"/>
    <w:rsid w:val="00CC3EEA"/>
    <w:rsid w:val="00CC40EE"/>
    <w:rsid w:val="00CC426A"/>
    <w:rsid w:val="00CC4F0E"/>
    <w:rsid w:val="00CC4FBF"/>
    <w:rsid w:val="00CC50D9"/>
    <w:rsid w:val="00CC5844"/>
    <w:rsid w:val="00CC5A6B"/>
    <w:rsid w:val="00CC6CD9"/>
    <w:rsid w:val="00CC6D12"/>
    <w:rsid w:val="00CC706A"/>
    <w:rsid w:val="00CC70D9"/>
    <w:rsid w:val="00CC737C"/>
    <w:rsid w:val="00CC737E"/>
    <w:rsid w:val="00CD016D"/>
    <w:rsid w:val="00CD0562"/>
    <w:rsid w:val="00CD087D"/>
    <w:rsid w:val="00CD09DA"/>
    <w:rsid w:val="00CD0F5D"/>
    <w:rsid w:val="00CD10A3"/>
    <w:rsid w:val="00CD1C0B"/>
    <w:rsid w:val="00CD1FBA"/>
    <w:rsid w:val="00CD239A"/>
    <w:rsid w:val="00CD23BB"/>
    <w:rsid w:val="00CD252E"/>
    <w:rsid w:val="00CD2885"/>
    <w:rsid w:val="00CD2CF4"/>
    <w:rsid w:val="00CD2FCF"/>
    <w:rsid w:val="00CD3198"/>
    <w:rsid w:val="00CD349B"/>
    <w:rsid w:val="00CD37EC"/>
    <w:rsid w:val="00CD3FA3"/>
    <w:rsid w:val="00CD3FB8"/>
    <w:rsid w:val="00CD469A"/>
    <w:rsid w:val="00CD4AAE"/>
    <w:rsid w:val="00CD4D24"/>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EFE"/>
    <w:rsid w:val="00CE1FC5"/>
    <w:rsid w:val="00CE2782"/>
    <w:rsid w:val="00CE38D8"/>
    <w:rsid w:val="00CE3AA8"/>
    <w:rsid w:val="00CE46E5"/>
    <w:rsid w:val="00CE472E"/>
    <w:rsid w:val="00CE485A"/>
    <w:rsid w:val="00CE5279"/>
    <w:rsid w:val="00CE5528"/>
    <w:rsid w:val="00CE5A78"/>
    <w:rsid w:val="00CE60A3"/>
    <w:rsid w:val="00CE78AE"/>
    <w:rsid w:val="00CE7CC3"/>
    <w:rsid w:val="00CE7E62"/>
    <w:rsid w:val="00CF05EF"/>
    <w:rsid w:val="00CF17E9"/>
    <w:rsid w:val="00CF195E"/>
    <w:rsid w:val="00CF19DA"/>
    <w:rsid w:val="00CF1C7F"/>
    <w:rsid w:val="00CF1CC0"/>
    <w:rsid w:val="00CF24F8"/>
    <w:rsid w:val="00CF2653"/>
    <w:rsid w:val="00CF2936"/>
    <w:rsid w:val="00CF2E6A"/>
    <w:rsid w:val="00CF356B"/>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15A"/>
    <w:rsid w:val="00CF7186"/>
    <w:rsid w:val="00CF740C"/>
    <w:rsid w:val="00CF76A6"/>
    <w:rsid w:val="00D000A0"/>
    <w:rsid w:val="00D0019F"/>
    <w:rsid w:val="00D004AC"/>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D2E"/>
    <w:rsid w:val="00D05EA9"/>
    <w:rsid w:val="00D06130"/>
    <w:rsid w:val="00D06E50"/>
    <w:rsid w:val="00D071F8"/>
    <w:rsid w:val="00D07252"/>
    <w:rsid w:val="00D072FF"/>
    <w:rsid w:val="00D074F4"/>
    <w:rsid w:val="00D07A40"/>
    <w:rsid w:val="00D07CE1"/>
    <w:rsid w:val="00D07F7B"/>
    <w:rsid w:val="00D10064"/>
    <w:rsid w:val="00D1026A"/>
    <w:rsid w:val="00D10587"/>
    <w:rsid w:val="00D10716"/>
    <w:rsid w:val="00D107CF"/>
    <w:rsid w:val="00D10E56"/>
    <w:rsid w:val="00D11415"/>
    <w:rsid w:val="00D11ACC"/>
    <w:rsid w:val="00D11B0B"/>
    <w:rsid w:val="00D12044"/>
    <w:rsid w:val="00D12075"/>
    <w:rsid w:val="00D12293"/>
    <w:rsid w:val="00D129AD"/>
    <w:rsid w:val="00D1348F"/>
    <w:rsid w:val="00D1353A"/>
    <w:rsid w:val="00D1389B"/>
    <w:rsid w:val="00D13A98"/>
    <w:rsid w:val="00D140EB"/>
    <w:rsid w:val="00D1415C"/>
    <w:rsid w:val="00D14236"/>
    <w:rsid w:val="00D14553"/>
    <w:rsid w:val="00D14DB1"/>
    <w:rsid w:val="00D15327"/>
    <w:rsid w:val="00D1560E"/>
    <w:rsid w:val="00D15F43"/>
    <w:rsid w:val="00D16326"/>
    <w:rsid w:val="00D16E87"/>
    <w:rsid w:val="00D16F6A"/>
    <w:rsid w:val="00D177A5"/>
    <w:rsid w:val="00D17C6A"/>
    <w:rsid w:val="00D20B8B"/>
    <w:rsid w:val="00D210CB"/>
    <w:rsid w:val="00D2162C"/>
    <w:rsid w:val="00D21A3C"/>
    <w:rsid w:val="00D21F1F"/>
    <w:rsid w:val="00D22212"/>
    <w:rsid w:val="00D225A3"/>
    <w:rsid w:val="00D233F1"/>
    <w:rsid w:val="00D23559"/>
    <w:rsid w:val="00D2377D"/>
    <w:rsid w:val="00D23EF7"/>
    <w:rsid w:val="00D24765"/>
    <w:rsid w:val="00D24A8C"/>
    <w:rsid w:val="00D24AC5"/>
    <w:rsid w:val="00D25295"/>
    <w:rsid w:val="00D256F8"/>
    <w:rsid w:val="00D259EB"/>
    <w:rsid w:val="00D25AA0"/>
    <w:rsid w:val="00D2685C"/>
    <w:rsid w:val="00D26A3B"/>
    <w:rsid w:val="00D271BB"/>
    <w:rsid w:val="00D274CE"/>
    <w:rsid w:val="00D302FD"/>
    <w:rsid w:val="00D3038A"/>
    <w:rsid w:val="00D3098D"/>
    <w:rsid w:val="00D3114D"/>
    <w:rsid w:val="00D31183"/>
    <w:rsid w:val="00D31A02"/>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1005"/>
    <w:rsid w:val="00D4136F"/>
    <w:rsid w:val="00D41CAB"/>
    <w:rsid w:val="00D41CC4"/>
    <w:rsid w:val="00D41F60"/>
    <w:rsid w:val="00D4210F"/>
    <w:rsid w:val="00D422D6"/>
    <w:rsid w:val="00D424C0"/>
    <w:rsid w:val="00D42566"/>
    <w:rsid w:val="00D42723"/>
    <w:rsid w:val="00D42C77"/>
    <w:rsid w:val="00D42FD1"/>
    <w:rsid w:val="00D437D8"/>
    <w:rsid w:val="00D44445"/>
    <w:rsid w:val="00D44924"/>
    <w:rsid w:val="00D44994"/>
    <w:rsid w:val="00D44B5E"/>
    <w:rsid w:val="00D45560"/>
    <w:rsid w:val="00D45C8D"/>
    <w:rsid w:val="00D45DF3"/>
    <w:rsid w:val="00D46174"/>
    <w:rsid w:val="00D4642D"/>
    <w:rsid w:val="00D47636"/>
    <w:rsid w:val="00D47C44"/>
    <w:rsid w:val="00D47DD0"/>
    <w:rsid w:val="00D47E55"/>
    <w:rsid w:val="00D47FAA"/>
    <w:rsid w:val="00D50183"/>
    <w:rsid w:val="00D50891"/>
    <w:rsid w:val="00D50DAF"/>
    <w:rsid w:val="00D51D12"/>
    <w:rsid w:val="00D51EED"/>
    <w:rsid w:val="00D51FA9"/>
    <w:rsid w:val="00D52F94"/>
    <w:rsid w:val="00D535CD"/>
    <w:rsid w:val="00D5362B"/>
    <w:rsid w:val="00D53A6D"/>
    <w:rsid w:val="00D5410A"/>
    <w:rsid w:val="00D5411A"/>
    <w:rsid w:val="00D54D73"/>
    <w:rsid w:val="00D55072"/>
    <w:rsid w:val="00D551B5"/>
    <w:rsid w:val="00D55ED3"/>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A1A"/>
    <w:rsid w:val="00D64F4F"/>
    <w:rsid w:val="00D659B1"/>
    <w:rsid w:val="00D66345"/>
    <w:rsid w:val="00D66AFE"/>
    <w:rsid w:val="00D66BB3"/>
    <w:rsid w:val="00D66D92"/>
    <w:rsid w:val="00D66E18"/>
    <w:rsid w:val="00D6734D"/>
    <w:rsid w:val="00D67733"/>
    <w:rsid w:val="00D67823"/>
    <w:rsid w:val="00D679CF"/>
    <w:rsid w:val="00D679D3"/>
    <w:rsid w:val="00D7012A"/>
    <w:rsid w:val="00D70A35"/>
    <w:rsid w:val="00D70A36"/>
    <w:rsid w:val="00D71294"/>
    <w:rsid w:val="00D71E39"/>
    <w:rsid w:val="00D71E7A"/>
    <w:rsid w:val="00D72104"/>
    <w:rsid w:val="00D728AA"/>
    <w:rsid w:val="00D72BC7"/>
    <w:rsid w:val="00D72DE1"/>
    <w:rsid w:val="00D73469"/>
    <w:rsid w:val="00D7356F"/>
    <w:rsid w:val="00D73587"/>
    <w:rsid w:val="00D73871"/>
    <w:rsid w:val="00D73ACF"/>
    <w:rsid w:val="00D73EBB"/>
    <w:rsid w:val="00D73F90"/>
    <w:rsid w:val="00D749A6"/>
    <w:rsid w:val="00D74B92"/>
    <w:rsid w:val="00D751FB"/>
    <w:rsid w:val="00D754D6"/>
    <w:rsid w:val="00D7567E"/>
    <w:rsid w:val="00D75B44"/>
    <w:rsid w:val="00D75C5E"/>
    <w:rsid w:val="00D75FE7"/>
    <w:rsid w:val="00D761AA"/>
    <w:rsid w:val="00D76975"/>
    <w:rsid w:val="00D76C4C"/>
    <w:rsid w:val="00D76CC6"/>
    <w:rsid w:val="00D76FAE"/>
    <w:rsid w:val="00D77040"/>
    <w:rsid w:val="00D777D7"/>
    <w:rsid w:val="00D77948"/>
    <w:rsid w:val="00D803EF"/>
    <w:rsid w:val="00D807ED"/>
    <w:rsid w:val="00D80875"/>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4199"/>
    <w:rsid w:val="00D84266"/>
    <w:rsid w:val="00D84C46"/>
    <w:rsid w:val="00D84F44"/>
    <w:rsid w:val="00D8523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154"/>
    <w:rsid w:val="00D934EF"/>
    <w:rsid w:val="00D936E2"/>
    <w:rsid w:val="00D93969"/>
    <w:rsid w:val="00D93E49"/>
    <w:rsid w:val="00D94281"/>
    <w:rsid w:val="00D9488B"/>
    <w:rsid w:val="00D94DF1"/>
    <w:rsid w:val="00D9503C"/>
    <w:rsid w:val="00D95104"/>
    <w:rsid w:val="00D95600"/>
    <w:rsid w:val="00D95731"/>
    <w:rsid w:val="00D95900"/>
    <w:rsid w:val="00D9683C"/>
    <w:rsid w:val="00D96C8F"/>
    <w:rsid w:val="00D96EEF"/>
    <w:rsid w:val="00D977A0"/>
    <w:rsid w:val="00D9785D"/>
    <w:rsid w:val="00D97884"/>
    <w:rsid w:val="00D97C79"/>
    <w:rsid w:val="00D97F43"/>
    <w:rsid w:val="00D97F89"/>
    <w:rsid w:val="00DA0712"/>
    <w:rsid w:val="00DA0A7F"/>
    <w:rsid w:val="00DA0EB8"/>
    <w:rsid w:val="00DA1BA0"/>
    <w:rsid w:val="00DA1C31"/>
    <w:rsid w:val="00DA1C3E"/>
    <w:rsid w:val="00DA20BC"/>
    <w:rsid w:val="00DA2575"/>
    <w:rsid w:val="00DA26BA"/>
    <w:rsid w:val="00DA272E"/>
    <w:rsid w:val="00DA2E9E"/>
    <w:rsid w:val="00DA2ED7"/>
    <w:rsid w:val="00DA3157"/>
    <w:rsid w:val="00DA3AB3"/>
    <w:rsid w:val="00DA3E7A"/>
    <w:rsid w:val="00DA3EF7"/>
    <w:rsid w:val="00DA430C"/>
    <w:rsid w:val="00DA4BD5"/>
    <w:rsid w:val="00DA4DE3"/>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8A5"/>
    <w:rsid w:val="00DB6ED8"/>
    <w:rsid w:val="00DB78D6"/>
    <w:rsid w:val="00DB7EA8"/>
    <w:rsid w:val="00DC05F0"/>
    <w:rsid w:val="00DC096B"/>
    <w:rsid w:val="00DC0D9E"/>
    <w:rsid w:val="00DC1301"/>
    <w:rsid w:val="00DC1327"/>
    <w:rsid w:val="00DC1350"/>
    <w:rsid w:val="00DC1518"/>
    <w:rsid w:val="00DC26B0"/>
    <w:rsid w:val="00DC2855"/>
    <w:rsid w:val="00DC3237"/>
    <w:rsid w:val="00DC367A"/>
    <w:rsid w:val="00DC36F3"/>
    <w:rsid w:val="00DC41A4"/>
    <w:rsid w:val="00DC4C33"/>
    <w:rsid w:val="00DC5148"/>
    <w:rsid w:val="00DC528B"/>
    <w:rsid w:val="00DC52CD"/>
    <w:rsid w:val="00DC5672"/>
    <w:rsid w:val="00DC5726"/>
    <w:rsid w:val="00DC5839"/>
    <w:rsid w:val="00DC5A4C"/>
    <w:rsid w:val="00DC60A2"/>
    <w:rsid w:val="00DC6212"/>
    <w:rsid w:val="00DC6306"/>
    <w:rsid w:val="00DC6600"/>
    <w:rsid w:val="00DC67BD"/>
    <w:rsid w:val="00DC6924"/>
    <w:rsid w:val="00DC6B3A"/>
    <w:rsid w:val="00DC71F2"/>
    <w:rsid w:val="00DC7770"/>
    <w:rsid w:val="00DC7B9B"/>
    <w:rsid w:val="00DC7E52"/>
    <w:rsid w:val="00DD12C5"/>
    <w:rsid w:val="00DD2025"/>
    <w:rsid w:val="00DD219C"/>
    <w:rsid w:val="00DD22EA"/>
    <w:rsid w:val="00DD23A0"/>
    <w:rsid w:val="00DD2E74"/>
    <w:rsid w:val="00DD3011"/>
    <w:rsid w:val="00DD3EF5"/>
    <w:rsid w:val="00DD3FE2"/>
    <w:rsid w:val="00DD4990"/>
    <w:rsid w:val="00DD4B76"/>
    <w:rsid w:val="00DD4E90"/>
    <w:rsid w:val="00DD53FA"/>
    <w:rsid w:val="00DD58C2"/>
    <w:rsid w:val="00DD5F42"/>
    <w:rsid w:val="00DD617B"/>
    <w:rsid w:val="00DD6D4E"/>
    <w:rsid w:val="00DD70CF"/>
    <w:rsid w:val="00DD79A6"/>
    <w:rsid w:val="00DE00AF"/>
    <w:rsid w:val="00DE0443"/>
    <w:rsid w:val="00DE068C"/>
    <w:rsid w:val="00DE082F"/>
    <w:rsid w:val="00DE0E59"/>
    <w:rsid w:val="00DE0F6C"/>
    <w:rsid w:val="00DE12F0"/>
    <w:rsid w:val="00DE163F"/>
    <w:rsid w:val="00DE1AD4"/>
    <w:rsid w:val="00DE219B"/>
    <w:rsid w:val="00DE2C40"/>
    <w:rsid w:val="00DE3407"/>
    <w:rsid w:val="00DE3979"/>
    <w:rsid w:val="00DE445C"/>
    <w:rsid w:val="00DE4EAA"/>
    <w:rsid w:val="00DE52E3"/>
    <w:rsid w:val="00DE5C2E"/>
    <w:rsid w:val="00DE63AB"/>
    <w:rsid w:val="00DE6634"/>
    <w:rsid w:val="00DE6E64"/>
    <w:rsid w:val="00DE6F73"/>
    <w:rsid w:val="00DE70CB"/>
    <w:rsid w:val="00DE721C"/>
    <w:rsid w:val="00DE742E"/>
    <w:rsid w:val="00DE7C00"/>
    <w:rsid w:val="00DE7C6C"/>
    <w:rsid w:val="00DF03E9"/>
    <w:rsid w:val="00DF03ED"/>
    <w:rsid w:val="00DF04EE"/>
    <w:rsid w:val="00DF0983"/>
    <w:rsid w:val="00DF0BE8"/>
    <w:rsid w:val="00DF0BF4"/>
    <w:rsid w:val="00DF0C14"/>
    <w:rsid w:val="00DF10B2"/>
    <w:rsid w:val="00DF1291"/>
    <w:rsid w:val="00DF1487"/>
    <w:rsid w:val="00DF179D"/>
    <w:rsid w:val="00DF1C76"/>
    <w:rsid w:val="00DF1E9C"/>
    <w:rsid w:val="00DF1F80"/>
    <w:rsid w:val="00DF2048"/>
    <w:rsid w:val="00DF2168"/>
    <w:rsid w:val="00DF2D2C"/>
    <w:rsid w:val="00DF3915"/>
    <w:rsid w:val="00DF4158"/>
    <w:rsid w:val="00DF4572"/>
    <w:rsid w:val="00DF4658"/>
    <w:rsid w:val="00DF470D"/>
    <w:rsid w:val="00DF498C"/>
    <w:rsid w:val="00DF5A1C"/>
    <w:rsid w:val="00DF5AA2"/>
    <w:rsid w:val="00DF5C5B"/>
    <w:rsid w:val="00DF664E"/>
    <w:rsid w:val="00DF6C8B"/>
    <w:rsid w:val="00DF6F17"/>
    <w:rsid w:val="00DF6F28"/>
    <w:rsid w:val="00DF7189"/>
    <w:rsid w:val="00DF751A"/>
    <w:rsid w:val="00DF78FA"/>
    <w:rsid w:val="00DF7AE1"/>
    <w:rsid w:val="00E002F1"/>
    <w:rsid w:val="00E0082C"/>
    <w:rsid w:val="00E00D16"/>
    <w:rsid w:val="00E00D82"/>
    <w:rsid w:val="00E00F04"/>
    <w:rsid w:val="00E01280"/>
    <w:rsid w:val="00E0182E"/>
    <w:rsid w:val="00E01A45"/>
    <w:rsid w:val="00E01DAA"/>
    <w:rsid w:val="00E023E5"/>
    <w:rsid w:val="00E02432"/>
    <w:rsid w:val="00E02C7E"/>
    <w:rsid w:val="00E0337E"/>
    <w:rsid w:val="00E037CC"/>
    <w:rsid w:val="00E03880"/>
    <w:rsid w:val="00E03C42"/>
    <w:rsid w:val="00E03F0A"/>
    <w:rsid w:val="00E03F26"/>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7E4"/>
    <w:rsid w:val="00E07C2B"/>
    <w:rsid w:val="00E10499"/>
    <w:rsid w:val="00E112CA"/>
    <w:rsid w:val="00E11548"/>
    <w:rsid w:val="00E115A7"/>
    <w:rsid w:val="00E11E8B"/>
    <w:rsid w:val="00E120AB"/>
    <w:rsid w:val="00E125D8"/>
    <w:rsid w:val="00E13A08"/>
    <w:rsid w:val="00E13D40"/>
    <w:rsid w:val="00E14A7E"/>
    <w:rsid w:val="00E14FDA"/>
    <w:rsid w:val="00E151E1"/>
    <w:rsid w:val="00E15AB0"/>
    <w:rsid w:val="00E161F1"/>
    <w:rsid w:val="00E16766"/>
    <w:rsid w:val="00E169E2"/>
    <w:rsid w:val="00E16DF4"/>
    <w:rsid w:val="00E1740D"/>
    <w:rsid w:val="00E17619"/>
    <w:rsid w:val="00E17805"/>
    <w:rsid w:val="00E17941"/>
    <w:rsid w:val="00E17CAC"/>
    <w:rsid w:val="00E20690"/>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78E"/>
    <w:rsid w:val="00E32A08"/>
    <w:rsid w:val="00E32D62"/>
    <w:rsid w:val="00E339DC"/>
    <w:rsid w:val="00E33A14"/>
    <w:rsid w:val="00E33CCB"/>
    <w:rsid w:val="00E33E15"/>
    <w:rsid w:val="00E353A4"/>
    <w:rsid w:val="00E35C8E"/>
    <w:rsid w:val="00E35FF3"/>
    <w:rsid w:val="00E361B8"/>
    <w:rsid w:val="00E3620A"/>
    <w:rsid w:val="00E36292"/>
    <w:rsid w:val="00E3655D"/>
    <w:rsid w:val="00E367B2"/>
    <w:rsid w:val="00E36A1B"/>
    <w:rsid w:val="00E36B89"/>
    <w:rsid w:val="00E37741"/>
    <w:rsid w:val="00E37D2F"/>
    <w:rsid w:val="00E37DDE"/>
    <w:rsid w:val="00E40949"/>
    <w:rsid w:val="00E40C38"/>
    <w:rsid w:val="00E4163F"/>
    <w:rsid w:val="00E42428"/>
    <w:rsid w:val="00E42745"/>
    <w:rsid w:val="00E429ED"/>
    <w:rsid w:val="00E42BDF"/>
    <w:rsid w:val="00E43F37"/>
    <w:rsid w:val="00E441E6"/>
    <w:rsid w:val="00E446A7"/>
    <w:rsid w:val="00E450ED"/>
    <w:rsid w:val="00E45175"/>
    <w:rsid w:val="00E4592B"/>
    <w:rsid w:val="00E45C4B"/>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095"/>
    <w:rsid w:val="00E55B37"/>
    <w:rsid w:val="00E55D93"/>
    <w:rsid w:val="00E56354"/>
    <w:rsid w:val="00E566C2"/>
    <w:rsid w:val="00E56C7A"/>
    <w:rsid w:val="00E56F2E"/>
    <w:rsid w:val="00E57050"/>
    <w:rsid w:val="00E5733D"/>
    <w:rsid w:val="00E57613"/>
    <w:rsid w:val="00E57B3F"/>
    <w:rsid w:val="00E57EAC"/>
    <w:rsid w:val="00E604EF"/>
    <w:rsid w:val="00E60D71"/>
    <w:rsid w:val="00E60EB7"/>
    <w:rsid w:val="00E610A7"/>
    <w:rsid w:val="00E611F6"/>
    <w:rsid w:val="00E61402"/>
    <w:rsid w:val="00E6183C"/>
    <w:rsid w:val="00E618CF"/>
    <w:rsid w:val="00E61CC0"/>
    <w:rsid w:val="00E61F25"/>
    <w:rsid w:val="00E626AA"/>
    <w:rsid w:val="00E6277B"/>
    <w:rsid w:val="00E630A4"/>
    <w:rsid w:val="00E63572"/>
    <w:rsid w:val="00E643E4"/>
    <w:rsid w:val="00E64424"/>
    <w:rsid w:val="00E6469A"/>
    <w:rsid w:val="00E64C99"/>
    <w:rsid w:val="00E64CD3"/>
    <w:rsid w:val="00E64E8F"/>
    <w:rsid w:val="00E65486"/>
    <w:rsid w:val="00E66248"/>
    <w:rsid w:val="00E66945"/>
    <w:rsid w:val="00E66C27"/>
    <w:rsid w:val="00E671C9"/>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29BA"/>
    <w:rsid w:val="00E932C4"/>
    <w:rsid w:val="00E9377F"/>
    <w:rsid w:val="00E95220"/>
    <w:rsid w:val="00E958FB"/>
    <w:rsid w:val="00E95ABB"/>
    <w:rsid w:val="00E95BA6"/>
    <w:rsid w:val="00E95DC2"/>
    <w:rsid w:val="00E9705E"/>
    <w:rsid w:val="00E97648"/>
    <w:rsid w:val="00E97BDE"/>
    <w:rsid w:val="00EA07E9"/>
    <w:rsid w:val="00EA080C"/>
    <w:rsid w:val="00EA0E4A"/>
    <w:rsid w:val="00EA1387"/>
    <w:rsid w:val="00EA1746"/>
    <w:rsid w:val="00EA1A54"/>
    <w:rsid w:val="00EA1B0E"/>
    <w:rsid w:val="00EA2226"/>
    <w:rsid w:val="00EA2483"/>
    <w:rsid w:val="00EA268D"/>
    <w:rsid w:val="00EA26FC"/>
    <w:rsid w:val="00EA32BF"/>
    <w:rsid w:val="00EA3B5A"/>
    <w:rsid w:val="00EA410E"/>
    <w:rsid w:val="00EA41BF"/>
    <w:rsid w:val="00EA48EC"/>
    <w:rsid w:val="00EA4FD1"/>
    <w:rsid w:val="00EA518B"/>
    <w:rsid w:val="00EA53C2"/>
    <w:rsid w:val="00EA5695"/>
    <w:rsid w:val="00EA5B0A"/>
    <w:rsid w:val="00EA5B4B"/>
    <w:rsid w:val="00EA65AD"/>
    <w:rsid w:val="00EA6F85"/>
    <w:rsid w:val="00EA71FA"/>
    <w:rsid w:val="00EA7FCF"/>
    <w:rsid w:val="00EB0ADC"/>
    <w:rsid w:val="00EB0C39"/>
    <w:rsid w:val="00EB0CA3"/>
    <w:rsid w:val="00EB0EA7"/>
    <w:rsid w:val="00EB104F"/>
    <w:rsid w:val="00EB1394"/>
    <w:rsid w:val="00EB1A87"/>
    <w:rsid w:val="00EB1B27"/>
    <w:rsid w:val="00EB1C7E"/>
    <w:rsid w:val="00EB1DA8"/>
    <w:rsid w:val="00EB2150"/>
    <w:rsid w:val="00EB28C3"/>
    <w:rsid w:val="00EB2A1A"/>
    <w:rsid w:val="00EB2D2E"/>
    <w:rsid w:val="00EB3244"/>
    <w:rsid w:val="00EB3A74"/>
    <w:rsid w:val="00EB3BCC"/>
    <w:rsid w:val="00EB4081"/>
    <w:rsid w:val="00EB4813"/>
    <w:rsid w:val="00EB4B75"/>
    <w:rsid w:val="00EB4CFF"/>
    <w:rsid w:val="00EB4E0F"/>
    <w:rsid w:val="00EB5074"/>
    <w:rsid w:val="00EB50AC"/>
    <w:rsid w:val="00EB5139"/>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DB6"/>
    <w:rsid w:val="00ED038E"/>
    <w:rsid w:val="00ED0A76"/>
    <w:rsid w:val="00ED0CAF"/>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084"/>
    <w:rsid w:val="00EE32CE"/>
    <w:rsid w:val="00EE32EB"/>
    <w:rsid w:val="00EE3319"/>
    <w:rsid w:val="00EE3783"/>
    <w:rsid w:val="00EE3C42"/>
    <w:rsid w:val="00EE3D4F"/>
    <w:rsid w:val="00EE501E"/>
    <w:rsid w:val="00EE5303"/>
    <w:rsid w:val="00EE534D"/>
    <w:rsid w:val="00EE5560"/>
    <w:rsid w:val="00EE596F"/>
    <w:rsid w:val="00EE5AD0"/>
    <w:rsid w:val="00EE5F94"/>
    <w:rsid w:val="00EE6ABC"/>
    <w:rsid w:val="00EE6CD6"/>
    <w:rsid w:val="00EE6F1E"/>
    <w:rsid w:val="00EE71E8"/>
    <w:rsid w:val="00EE77B0"/>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55A0"/>
    <w:rsid w:val="00EF5B69"/>
    <w:rsid w:val="00EF5D48"/>
    <w:rsid w:val="00EF5E44"/>
    <w:rsid w:val="00EF5F50"/>
    <w:rsid w:val="00EF63D1"/>
    <w:rsid w:val="00EF6513"/>
    <w:rsid w:val="00EF653D"/>
    <w:rsid w:val="00EF6683"/>
    <w:rsid w:val="00EF69BC"/>
    <w:rsid w:val="00EF6CAC"/>
    <w:rsid w:val="00EF6FD6"/>
    <w:rsid w:val="00EF6FDE"/>
    <w:rsid w:val="00EF7002"/>
    <w:rsid w:val="00EF712D"/>
    <w:rsid w:val="00EF728D"/>
    <w:rsid w:val="00EF765D"/>
    <w:rsid w:val="00EF769B"/>
    <w:rsid w:val="00F00133"/>
    <w:rsid w:val="00F00441"/>
    <w:rsid w:val="00F0115A"/>
    <w:rsid w:val="00F01400"/>
    <w:rsid w:val="00F0226B"/>
    <w:rsid w:val="00F0248F"/>
    <w:rsid w:val="00F02651"/>
    <w:rsid w:val="00F027BA"/>
    <w:rsid w:val="00F02ACE"/>
    <w:rsid w:val="00F030EF"/>
    <w:rsid w:val="00F03124"/>
    <w:rsid w:val="00F03478"/>
    <w:rsid w:val="00F03E79"/>
    <w:rsid w:val="00F03EA0"/>
    <w:rsid w:val="00F0576C"/>
    <w:rsid w:val="00F0628D"/>
    <w:rsid w:val="00F0635F"/>
    <w:rsid w:val="00F0661B"/>
    <w:rsid w:val="00F06651"/>
    <w:rsid w:val="00F07027"/>
    <w:rsid w:val="00F07077"/>
    <w:rsid w:val="00F07AAC"/>
    <w:rsid w:val="00F07DE6"/>
    <w:rsid w:val="00F1056C"/>
    <w:rsid w:val="00F1064C"/>
    <w:rsid w:val="00F107F1"/>
    <w:rsid w:val="00F10B22"/>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790"/>
    <w:rsid w:val="00F3288D"/>
    <w:rsid w:val="00F32B0E"/>
    <w:rsid w:val="00F32B1F"/>
    <w:rsid w:val="00F32D66"/>
    <w:rsid w:val="00F32F56"/>
    <w:rsid w:val="00F32F72"/>
    <w:rsid w:val="00F32F9C"/>
    <w:rsid w:val="00F3355E"/>
    <w:rsid w:val="00F33D4F"/>
    <w:rsid w:val="00F340EC"/>
    <w:rsid w:val="00F34607"/>
    <w:rsid w:val="00F34884"/>
    <w:rsid w:val="00F349C4"/>
    <w:rsid w:val="00F34CD6"/>
    <w:rsid w:val="00F35873"/>
    <w:rsid w:val="00F35920"/>
    <w:rsid w:val="00F359B3"/>
    <w:rsid w:val="00F35F65"/>
    <w:rsid w:val="00F36587"/>
    <w:rsid w:val="00F365FB"/>
    <w:rsid w:val="00F366A5"/>
    <w:rsid w:val="00F367AF"/>
    <w:rsid w:val="00F368B3"/>
    <w:rsid w:val="00F36C5F"/>
    <w:rsid w:val="00F37259"/>
    <w:rsid w:val="00F400F2"/>
    <w:rsid w:val="00F4025D"/>
    <w:rsid w:val="00F40421"/>
    <w:rsid w:val="00F405A4"/>
    <w:rsid w:val="00F406F4"/>
    <w:rsid w:val="00F40F2E"/>
    <w:rsid w:val="00F41610"/>
    <w:rsid w:val="00F41EFC"/>
    <w:rsid w:val="00F41F05"/>
    <w:rsid w:val="00F42BFC"/>
    <w:rsid w:val="00F4301E"/>
    <w:rsid w:val="00F433BD"/>
    <w:rsid w:val="00F43905"/>
    <w:rsid w:val="00F444ED"/>
    <w:rsid w:val="00F44EC5"/>
    <w:rsid w:val="00F44FD1"/>
    <w:rsid w:val="00F45C5E"/>
    <w:rsid w:val="00F45C8A"/>
    <w:rsid w:val="00F4647A"/>
    <w:rsid w:val="00F470D6"/>
    <w:rsid w:val="00F47498"/>
    <w:rsid w:val="00F47FAB"/>
    <w:rsid w:val="00F500BF"/>
    <w:rsid w:val="00F50EE9"/>
    <w:rsid w:val="00F512B2"/>
    <w:rsid w:val="00F51891"/>
    <w:rsid w:val="00F5283D"/>
    <w:rsid w:val="00F52ABA"/>
    <w:rsid w:val="00F52BC7"/>
    <w:rsid w:val="00F52BE1"/>
    <w:rsid w:val="00F5365C"/>
    <w:rsid w:val="00F53BF4"/>
    <w:rsid w:val="00F541A5"/>
    <w:rsid w:val="00F54266"/>
    <w:rsid w:val="00F54329"/>
    <w:rsid w:val="00F55043"/>
    <w:rsid w:val="00F5597C"/>
    <w:rsid w:val="00F559C5"/>
    <w:rsid w:val="00F55B69"/>
    <w:rsid w:val="00F5626D"/>
    <w:rsid w:val="00F56681"/>
    <w:rsid w:val="00F56C98"/>
    <w:rsid w:val="00F56D15"/>
    <w:rsid w:val="00F56DCF"/>
    <w:rsid w:val="00F56E6C"/>
    <w:rsid w:val="00F57034"/>
    <w:rsid w:val="00F5794B"/>
    <w:rsid w:val="00F57B1F"/>
    <w:rsid w:val="00F57C2D"/>
    <w:rsid w:val="00F604C5"/>
    <w:rsid w:val="00F60BE9"/>
    <w:rsid w:val="00F61FD8"/>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832"/>
    <w:rsid w:val="00F6783E"/>
    <w:rsid w:val="00F67B53"/>
    <w:rsid w:val="00F70822"/>
    <w:rsid w:val="00F70DBE"/>
    <w:rsid w:val="00F70F3C"/>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4B5"/>
    <w:rsid w:val="00F74817"/>
    <w:rsid w:val="00F749CD"/>
    <w:rsid w:val="00F7586B"/>
    <w:rsid w:val="00F75A48"/>
    <w:rsid w:val="00F75D45"/>
    <w:rsid w:val="00F75F2F"/>
    <w:rsid w:val="00F761D3"/>
    <w:rsid w:val="00F76445"/>
    <w:rsid w:val="00F76D0C"/>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4D00"/>
    <w:rsid w:val="00F85536"/>
    <w:rsid w:val="00F8631D"/>
    <w:rsid w:val="00F8657A"/>
    <w:rsid w:val="00F86637"/>
    <w:rsid w:val="00F8679A"/>
    <w:rsid w:val="00F86F07"/>
    <w:rsid w:val="00F87117"/>
    <w:rsid w:val="00F8736C"/>
    <w:rsid w:val="00F879E3"/>
    <w:rsid w:val="00F87AAC"/>
    <w:rsid w:val="00F87B73"/>
    <w:rsid w:val="00F900F7"/>
    <w:rsid w:val="00F902E7"/>
    <w:rsid w:val="00F9030E"/>
    <w:rsid w:val="00F903C1"/>
    <w:rsid w:val="00F90A22"/>
    <w:rsid w:val="00F90ADB"/>
    <w:rsid w:val="00F90C9C"/>
    <w:rsid w:val="00F90E78"/>
    <w:rsid w:val="00F91209"/>
    <w:rsid w:val="00F9221F"/>
    <w:rsid w:val="00F922D7"/>
    <w:rsid w:val="00F92370"/>
    <w:rsid w:val="00F9247F"/>
    <w:rsid w:val="00F931C7"/>
    <w:rsid w:val="00F93559"/>
    <w:rsid w:val="00F936F3"/>
    <w:rsid w:val="00F93849"/>
    <w:rsid w:val="00F93D72"/>
    <w:rsid w:val="00F93E65"/>
    <w:rsid w:val="00F94070"/>
    <w:rsid w:val="00F94267"/>
    <w:rsid w:val="00F9469E"/>
    <w:rsid w:val="00F94F5A"/>
    <w:rsid w:val="00F94F84"/>
    <w:rsid w:val="00F950B5"/>
    <w:rsid w:val="00F9513F"/>
    <w:rsid w:val="00F95567"/>
    <w:rsid w:val="00F956A6"/>
    <w:rsid w:val="00F956AF"/>
    <w:rsid w:val="00F957BC"/>
    <w:rsid w:val="00F9602A"/>
    <w:rsid w:val="00F9632B"/>
    <w:rsid w:val="00F967B2"/>
    <w:rsid w:val="00F96CDF"/>
    <w:rsid w:val="00F97120"/>
    <w:rsid w:val="00F9724F"/>
    <w:rsid w:val="00F97908"/>
    <w:rsid w:val="00F97B3C"/>
    <w:rsid w:val="00F97B43"/>
    <w:rsid w:val="00FA07F8"/>
    <w:rsid w:val="00FA105C"/>
    <w:rsid w:val="00FA10BB"/>
    <w:rsid w:val="00FA1475"/>
    <w:rsid w:val="00FA148A"/>
    <w:rsid w:val="00FA1A0F"/>
    <w:rsid w:val="00FA2592"/>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1F5"/>
    <w:rsid w:val="00FB5242"/>
    <w:rsid w:val="00FB52A7"/>
    <w:rsid w:val="00FB52DF"/>
    <w:rsid w:val="00FB570B"/>
    <w:rsid w:val="00FB57AD"/>
    <w:rsid w:val="00FB5B10"/>
    <w:rsid w:val="00FB5D34"/>
    <w:rsid w:val="00FB6165"/>
    <w:rsid w:val="00FB62B6"/>
    <w:rsid w:val="00FB6554"/>
    <w:rsid w:val="00FB6A98"/>
    <w:rsid w:val="00FB6F03"/>
    <w:rsid w:val="00FB71F1"/>
    <w:rsid w:val="00FB78E7"/>
    <w:rsid w:val="00FB7BC0"/>
    <w:rsid w:val="00FB7F98"/>
    <w:rsid w:val="00FC0150"/>
    <w:rsid w:val="00FC03AB"/>
    <w:rsid w:val="00FC11C3"/>
    <w:rsid w:val="00FC1629"/>
    <w:rsid w:val="00FC195E"/>
    <w:rsid w:val="00FC223F"/>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86"/>
    <w:rsid w:val="00FC57BE"/>
    <w:rsid w:val="00FC5A97"/>
    <w:rsid w:val="00FC5ED5"/>
    <w:rsid w:val="00FC5FC2"/>
    <w:rsid w:val="00FC6177"/>
    <w:rsid w:val="00FC63D1"/>
    <w:rsid w:val="00FC6C36"/>
    <w:rsid w:val="00FC7528"/>
    <w:rsid w:val="00FD0572"/>
    <w:rsid w:val="00FD07D6"/>
    <w:rsid w:val="00FD0F07"/>
    <w:rsid w:val="00FD1299"/>
    <w:rsid w:val="00FD16B8"/>
    <w:rsid w:val="00FD1A97"/>
    <w:rsid w:val="00FD1B44"/>
    <w:rsid w:val="00FD2333"/>
    <w:rsid w:val="00FD25CF"/>
    <w:rsid w:val="00FD2D7B"/>
    <w:rsid w:val="00FD2FAA"/>
    <w:rsid w:val="00FD3027"/>
    <w:rsid w:val="00FD349D"/>
    <w:rsid w:val="00FD37F6"/>
    <w:rsid w:val="00FD40DA"/>
    <w:rsid w:val="00FD4589"/>
    <w:rsid w:val="00FD45C8"/>
    <w:rsid w:val="00FD4608"/>
    <w:rsid w:val="00FD473E"/>
    <w:rsid w:val="00FD4808"/>
    <w:rsid w:val="00FD48A9"/>
    <w:rsid w:val="00FD5928"/>
    <w:rsid w:val="00FD6160"/>
    <w:rsid w:val="00FD66F4"/>
    <w:rsid w:val="00FD6F00"/>
    <w:rsid w:val="00FD7AA2"/>
    <w:rsid w:val="00FD7C81"/>
    <w:rsid w:val="00FD7C88"/>
    <w:rsid w:val="00FD7DF9"/>
    <w:rsid w:val="00FD7FC9"/>
    <w:rsid w:val="00FE0564"/>
    <w:rsid w:val="00FE0A29"/>
    <w:rsid w:val="00FE0B51"/>
    <w:rsid w:val="00FE0B78"/>
    <w:rsid w:val="00FE0DCE"/>
    <w:rsid w:val="00FE0ED4"/>
    <w:rsid w:val="00FE141A"/>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CC"/>
    <w:rsid w:val="00FE4661"/>
    <w:rsid w:val="00FE4A9F"/>
    <w:rsid w:val="00FE65FB"/>
    <w:rsid w:val="00FE67CF"/>
    <w:rsid w:val="00FE6810"/>
    <w:rsid w:val="00FE6D20"/>
    <w:rsid w:val="00FE6FB9"/>
    <w:rsid w:val="00FE7549"/>
    <w:rsid w:val="00FE7737"/>
    <w:rsid w:val="00FE79DE"/>
    <w:rsid w:val="00FE7BCC"/>
    <w:rsid w:val="00FE7CA0"/>
    <w:rsid w:val="00FF0832"/>
    <w:rsid w:val="00FF126D"/>
    <w:rsid w:val="00FF20DF"/>
    <w:rsid w:val="00FF2310"/>
    <w:rsid w:val="00FF2319"/>
    <w:rsid w:val="00FF2E73"/>
    <w:rsid w:val="00FF3026"/>
    <w:rsid w:val="00FF34D1"/>
    <w:rsid w:val="00FF38C7"/>
    <w:rsid w:val="00FF3FE2"/>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FF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2841</Words>
  <Characters>14354</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3</cp:revision>
  <cp:lastPrinted>2007-06-18T22:08:00Z</cp:lastPrinted>
  <dcterms:created xsi:type="dcterms:W3CDTF">2024-08-09T08:07:00Z</dcterms:created>
  <dcterms:modified xsi:type="dcterms:W3CDTF">2024-08-09T08:07:00Z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